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05-0069/9/2023                                                                                            </w:t>
      </w:r>
    </w:p>
    <w:p w:rsidR="00A77B3E">
      <w:r>
        <w:t xml:space="preserve">   П О С Т А Н О В Л Е Н И Е</w:t>
      </w:r>
    </w:p>
    <w:p w:rsidR="00A77B3E">
      <w:r>
        <w:t>20 февраля 2023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Аксой М.-А.Х.,</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 адрес, паспортные данные телефон, в/у телефон от дата,</w:t>
      </w:r>
    </w:p>
    <w:p w:rsidR="00A77B3E">
      <w:r>
        <w:t xml:space="preserve">                                                                       установил:</w:t>
      </w:r>
    </w:p>
    <w:p w:rsidR="00A77B3E">
      <w:r>
        <w:t>Аксой М.-А.Х. 04 января 2023 года в 20 часов 35 минут по адресу: г. Симферополь,                     а/д Восточный Обход, 4км+500м, управляя автомобилем марки «...» с государственным регистрационным знаком «...», имея признаки опьянения – поведение, не соответствующее обстановке, нарушение речи,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Аксой М.-А.Х. в судебном заседании вину признал, с нарушением согласился. Пояснил, что торопился в аптеку, в связи с чем отказался проехать в медицинское учреждение.</w:t>
      </w:r>
    </w:p>
    <w:p w:rsidR="00A77B3E">
      <w:r>
        <w:t>Заслушав Аксой М.-А.Х.,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Аксой М.-А.Х. 04 января 2023 года в 20 часов 35 минут находится в состоянии опьянения, явилось наличие у него нарушения речи, поведения, не соответствующего обстановке, что согласуется с пунктом 3 Правил и отражено в Акте от 04 января 2023 года серия 82АО № 018876 освидетельствования на состояние опьянения (л.д.3). </w:t>
      </w:r>
    </w:p>
    <w:p w:rsidR="00A77B3E">
      <w:r>
        <w:t>Согласно данного Акта, освидетельствование Аксой М.-А.Х. на состояние алкогольного опьянения проводилось с применением технического средства измерения «Алкотектор Юпитер К» № 012430, которым не было установлено наличие абсолютного этилового спирта в выдыхаемом им воздухе (л.д.3).</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Так как у сотрудника ГИБДД имелись основания полагать, что водитель                               Аксой М.-А.Х., аходится в состоянии опьянения, подтвердить либо опровергнуть которые возможно лишь при проведении медицинского освидетельствования, последний был направлен для прохождения медицинского освидетельствования на состояние опьянения.</w:t>
      </w:r>
    </w:p>
    <w:p w:rsidR="00A77B3E">
      <w:r>
        <w:t>Согласно протокола от 04 января 2023 года серия 61АК № 625070 о направлении на медицинское освидетельствование на состояние опьянения, Аксой М.-А.Х. отказался от его прохождения (л.д.4).</w:t>
      </w:r>
    </w:p>
    <w:p w:rsidR="00A77B3E">
      <w:r>
        <w:t>Должностным лицом органа внутренних дел медицинское освидетельствование Адылова А.Х.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04 января 2023 года серия 82АП № 173854 об административном правонарушении (л.д.1), протокол от 04 января 2023 года серии 82ОТ №044099 об отстранении от управления транспортным средством (л.д. 2), акт от 04 января 2023 года серии 82АО №018876 освидетельствования на состояние алкогольного опьянения и чек (л.д. 3), протокол от 04 января 2023 года серия 61АК №625070 о направлении на медицинское освидетельствование (л.д.4), протокол от 04 января 2023 года серии 83ПЗ № 059494 о задержании транспортного средства (л.д. 5), справку (л.д. 6),  параметры поиска (л.д. 9), СD-диск с видеозаписью, на которой зафиксирован отказ от прохождения медицинского освидетельствования на состояние опьянения (л.д. 10), рапорт (л.д. 11), а также иные материалы, как надлежащие доказательства.</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Аксой М.-А.Х. его прав, требование пройти освидетельствование на месте и проехать в медицинское учреждение со ссылкой на основания, отказ Аксой М.-А.Х. от выполнения требования инспектора пройти медицинское освидетельствование, разъяснение ему последствий такого отказа. </w:t>
      </w:r>
    </w:p>
    <w:p w:rsidR="00A77B3E">
      <w:r>
        <w:t>Суд признает исследованные доказательства достаточными для установления всех значимых обстоятельств по делу.</w:t>
      </w:r>
    </w:p>
    <w:p w:rsidR="00A77B3E">
      <w:r>
        <w:t xml:space="preserve">С учетом изложенного, прихожу к выводу, что материалами дела об административном правонарушении доказано, что Аксой М.-А.Х.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изложенного Аксой М.-А.Х.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телефон, номер счета получателя платежа 03100643000000017500, кор/счет 40102810645370000035, БИК 013510002, КБК 18811601123010001140, УИН 18810491235000000030.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