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Дело № 05-0081/9/2026</w:t>
      </w:r>
    </w:p>
    <w:p w:rsidR="00A77B3E">
      <w:r>
        <w:t xml:space="preserve">                                                                                                                   (05-0873/9/2025)</w:t>
      </w:r>
    </w:p>
    <w:p w:rsidR="00A77B3E">
      <w:r>
        <w:t xml:space="preserve">                                                                                 УИД 91MS0009-телефон-телефон</w:t>
      </w:r>
    </w:p>
    <w:p w:rsidR="00A77B3E">
      <w:r>
        <w:t xml:space="preserve">                                                   ПОСТАНОВЛЕНИЕ</w:t>
      </w:r>
    </w:p>
    <w:p w:rsidR="00A77B3E">
      <w:r>
        <w:t>дата                                                                               адрес</w:t>
      </w:r>
    </w:p>
    <w:p w:rsidR="00A77B3E"/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1 статьи 15.33.2 Кодекса Российской Федерации об административных правонарушениях в отношении </w:t>
      </w:r>
    </w:p>
    <w:p w:rsidR="00A77B3E">
      <w:r>
        <w:t xml:space="preserve">генерального директора наименование организации (адрес) фио, паспортные данные, УССР, паспортные данные телефон, </w:t>
      </w:r>
    </w:p>
    <w:p w:rsidR="00A77B3E">
      <w:r>
        <w:t xml:space="preserve">                                                            установил:</w:t>
      </w:r>
    </w:p>
    <w:p w:rsidR="00A77B3E">
      <w:r>
        <w:t>фио – генеральный директор наименование организации не представил в орган Отделения Фонда пенсионного и социального страхования Российской Федерации 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сведения о страховом стаже застрахованных лиц за дата.</w:t>
      </w:r>
    </w:p>
    <w:p w:rsidR="00A77B3E">
      <w:r>
        <w:t>фио в судебное заседание не явился, о дате, времени и месте рассмотрения дела извещен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В соответствии с пунктом 2 статьи 11 Федерального закона от дата № 27-ФЗ  «Об индивидуальном (персонифицированном) учете в системе обязательного пенсионного страхования», страхователь не позднее 25-го числа месяца, следующего за отчетным периодом,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1) страховой номер индивидуального лицевого счета; 2) фамилию, имя и отчество; 3) периоды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пенсии; 4) сведения о трудовой деятельности, предусмотренные пунктом 2.1 статьи 6 настоящего Федерального закона; 5)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договорам; 6) сведения, предусмотренные частью 4 статьи 9 Федерального закона "О дополнительных страховых взносах на накопительную пенсию и государственной поддержке формирования пенсионных накоплений"; 7) документы, подтверждающие право застрахованного лица на досрочное назначение страховой пенсии по старости; 8) другие сведения, необходимые для правильного назначения страховой пенсии и накопительной пенсии, иных видов страхового обеспечения по обязательному социальному страхованию в соответствии с федеральными законами о конкретных видах обязательного социального страхования.</w:t>
      </w:r>
    </w:p>
    <w:p w:rsidR="00A77B3E">
      <w:r>
        <w:t>Предельным сроком представления сведений ЕФС-1 за дата является  дата. Фактически сведения ЕФС-1 представлены наименование организации дата, то есть с нарушением установленного срока.</w:t>
      </w:r>
    </w:p>
    <w:p w:rsidR="00A77B3E">
      <w:r>
        <w:t>Диспозицией статьи 15.33.2 КоАП РФ предусмотрена административная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Отделение Фонда пенсионного и социального страхования Российской Федерации 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A77B3E">
      <w:r>
        <w:t>В силу статьи 26.11 КоАП РФ оцениваю представленные материалы дела: протокол об административном правонарушении от дата № 172 (л.д.1), выписку из ЕГРЮЛ (л.д. 5-11), к/ЕФС-1 (л.д. 13), иные материалы дела,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1 статьи 15.33.2 КоАП РФ.</w:t>
      </w:r>
    </w:p>
    <w:p w:rsidR="00A77B3E">
      <w:r>
        <w:t xml:space="preserve">С учетом обстоятельств дела, прихожу к выводу о том, что фио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генерального директора наименование организации фио виновным в совершении административного правонарушения, предусмотренного частью 1 статьи 15.33.2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адрес) в ОКЦ №7 ГУ Банка России//УФК по адрес, БИК телефон, кор/сч 40102810645370000035, казн. счет 03100643000000017500, ИНН телефон, КПП телефон, ОКТМО телефон, КБК телефон телефон, УИН 79709100000000097177, назначение платежа – административный штраф от фио по постановлению № 05-0081/9/2025, рег. № в СФР телефон-телефон.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дней со дня получения его копии в Киевский районный суд адрес.</w:t>
      </w:r>
    </w:p>
    <w:p w:rsidR="00A77B3E">
      <w:r>
        <w:t xml:space="preserve">Мировой судья                                    </w:t>
        <w:tab/>
        <w:t xml:space="preserve">                                                   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