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05-0088/9/2026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(адрес) фио, паспортные данные Норильск, адрес,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организации, для подтверждения выплаты застрахованному лицу фио по проактивному процессу №354098587 по ЛН №910294750107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к/решения от дата о привлечении к ответственности (л.д. 6-7), к/уведомления (л.д. 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фио 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ОКЦ № 7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79791002312250003731, назначение платежа – штраф за административное правонарушение, предусмотренное ч.4 ст. 15.33 КоАП РФ,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