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05-0100/9/2025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зарегистрированной и паспортные данные телефон, СНИЛС телефон,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18810582240926160431 фио признана виновной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82АП                    № 070280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070280 об административном правонарушении, предусмотренном частью 1 статьи 20.25 КоАП РФ (л.д. 1), копию постановления от дата № 18810582240926160431 (л.д. 4), сведения о правонарушениях               (л.д. 7,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0410760300095001002520188.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