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                 Дело №05-0113/9/2026</w:t>
      </w:r>
    </w:p>
    <w:p w:rsidR="00A77B3E">
      <w:r>
        <w:t xml:space="preserve">                                                                                         УИД 91MS0009-телефон-телефон</w:t>
      </w:r>
    </w:p>
    <w:p w:rsidR="00A77B3E">
      <w:r>
        <w:t xml:space="preserve">П О </w:t>
      </w:r>
      <w:r>
        <w:t>С Т А Н О В Л Е Н И Е</w:t>
      </w:r>
    </w:p>
    <w:p w:rsidR="00A77B3E">
      <w:r>
        <w:t>дата</w:t>
      </w:r>
      <w:r>
        <w:tab/>
      </w:r>
      <w:r>
        <w:tab/>
        <w:t xml:space="preserve">                                                                         адрес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№9 Киевского судебного района адрес </w:t>
      </w:r>
      <w:r>
        <w:t>фио</w:t>
      </w:r>
      <w:r>
        <w:t xml:space="preserve">, </w:t>
      </w:r>
    </w:p>
    <w:p w:rsidR="00A77B3E">
      <w:r>
        <w:t>рассмотрев в открытом судебном засе</w:t>
      </w:r>
      <w:r>
        <w:t xml:space="preserve">дании дело об административном правонарушении, предусмотренном статьей 15.5 Кодекса Российской Федерации об административных правонарушениях, в отношении </w:t>
      </w:r>
    </w:p>
    <w:p w:rsidR="00A77B3E">
      <w:r>
        <w:t xml:space="preserve">директора наименование организации (адрес) </w:t>
      </w:r>
      <w:r>
        <w:t>фио</w:t>
      </w:r>
      <w:r>
        <w:t>, паспортные данные телефон,</w:t>
      </w:r>
    </w:p>
    <w:p w:rsidR="00A77B3E">
      <w:r>
        <w:t xml:space="preserve">                 </w:t>
      </w:r>
      <w:r>
        <w:t xml:space="preserve">                                             установил:</w:t>
      </w:r>
    </w:p>
    <w:p w:rsidR="00A77B3E">
      <w:r>
        <w:t xml:space="preserve">директор наименование организации </w:t>
      </w:r>
      <w:r>
        <w:t>фио</w:t>
      </w:r>
      <w:r>
        <w:t xml:space="preserve"> не представил ИФНС России по                          адрес в установленный законодательством о налогах и сборах срок декларацию по налогу на добычу полезных иско</w:t>
      </w:r>
      <w:r>
        <w:t>паемых  за дата (КНД 1151054).</w:t>
      </w:r>
    </w:p>
    <w:p w:rsidR="00A77B3E">
      <w:r>
        <w:t>фио</w:t>
      </w:r>
      <w:r>
        <w:t xml:space="preserve">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</w:t>
      </w:r>
      <w:r>
        <w:t>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Подпунктом 4 пункта 1 статьи 23 Налогового кодекса Российской Федерации (далее – НК РФ) определено, что налогопл</w:t>
      </w:r>
      <w:r>
        <w:t>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77B3E">
      <w:r>
        <w:t>В соответствии с пунктом 3 статьи 289 НК РФ налогоплательщики</w:t>
      </w:r>
      <w:r>
        <w:t xml:space="preserve"> (налоговые агенты) представляют налоговые декларации (налоговые расчеты) не позднее 25 календарных дней со дня окончания соответствующего отчетного периода. Налогоплательщики, исчисляющие суммы ежемесячных авансовых платежей по фактически полученной прибы</w:t>
      </w:r>
      <w:r>
        <w:t>ли, представляют налоговые декларации не позднее 25-го числа месяца, следующего за последним месяцем отчетного периода, по итогам которого производится исчисление авансового платежа.</w:t>
      </w:r>
    </w:p>
    <w:p w:rsidR="00A77B3E">
      <w:r>
        <w:t>Согласно пункта 7 статьи 6.1 НК РФ, в случаях, когда последний день срока</w:t>
      </w:r>
      <w:r>
        <w:t xml:space="preserve">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A77B3E">
      <w:r>
        <w:t>Налоговая декларация по налогу на добычу полезных</w:t>
      </w:r>
      <w:r>
        <w:t xml:space="preserve"> ископаемых  за май 2025 представлена наименование организации в налоговый орган средствами телекоммуникационной связи – дата, предельный срок представления декларации – дата, то есть документ был представлен после предельного срока представления.</w:t>
      </w:r>
    </w:p>
    <w:p w:rsidR="00A77B3E">
      <w:r>
        <w:t>Диспозиц</w:t>
      </w:r>
      <w:r>
        <w:t>ией статьи 15.5 КоАП РФ предусмотрена административная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77B3E">
      <w:r>
        <w:t>В соответствии</w:t>
      </w:r>
      <w:r>
        <w:t xml:space="preserve"> со статьей 26.11 КоАП РФ, судья оценивает доказательства по делу об административном правонарушении по своему внутреннему убеждению, основанному на всестороннем, полном и объективном исследовании всех доказательств дела в их совокупности.</w:t>
      </w:r>
    </w:p>
    <w:p w:rsidR="00A77B3E">
      <w:r>
        <w:t>В силу статьи 26</w:t>
      </w:r>
      <w:r>
        <w:t>.11 КоАП РФ оцениваю представленные материалы дела: протокол от дата об административном правонарушении (л.д.1-4), копию налоговой декларации (л.д.14-15), копию решения от дата №5697 о привлечении к ответственности за совершение налогового правонарушения (</w:t>
      </w:r>
      <w:r>
        <w:t>л.д</w:t>
      </w:r>
      <w:r>
        <w:t>. 22-24), квитанцию о приеме (</w:t>
      </w:r>
      <w:r>
        <w:t>л.д</w:t>
      </w:r>
      <w:r>
        <w:t>. 25), выписку из ЕГРЮЛ (</w:t>
      </w:r>
      <w:r>
        <w:t>л.д</w:t>
      </w:r>
      <w:r>
        <w:t>. 26-28), а также иные материалы, как надлежащие доказательства.</w:t>
      </w:r>
    </w:p>
    <w:p w:rsidR="00A77B3E">
      <w:r>
        <w:t xml:space="preserve"> С учетом изложенного, прихожу к выводу, что материалами дела об административном правонарушении доказано, что </w:t>
      </w:r>
      <w:r>
        <w:t>фио</w:t>
      </w:r>
      <w:r>
        <w:t xml:space="preserve"> совершил адм</w:t>
      </w:r>
      <w:r>
        <w:t>инистративное правонарушение, предусмотренное статьей 15.5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смягчающих и отягчающих обстоятельств не имеется.</w:t>
      </w:r>
    </w:p>
    <w:p w:rsidR="00A77B3E">
      <w:r>
        <w:t>С учетом данных о правонарушителе и о</w:t>
      </w:r>
      <w:r>
        <w:t xml:space="preserve">бстоятельствах дела, прихожу к выводу о том, что </w:t>
      </w:r>
      <w:r>
        <w:t>фио</w:t>
      </w:r>
      <w:r>
        <w:t xml:space="preserve"> следует подвергнуть административному наказанию в виде административного штрафа в минимальном размере, предусмотренном санкцией вменяемой статьи.</w:t>
      </w:r>
    </w:p>
    <w:p w:rsidR="00A77B3E">
      <w:r>
        <w:t>На основании изложенного, руководствуясь статьями 29.10 и</w:t>
      </w:r>
      <w:r>
        <w:t xml:space="preserve">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 xml:space="preserve">признать директора наименование организации </w:t>
      </w:r>
      <w:r>
        <w:t>фио</w:t>
      </w:r>
      <w:r>
        <w:t xml:space="preserve"> виновным в совершении административного правонарушения, предусмотренного статьей 15.5 Кодекса Россий</w:t>
      </w:r>
      <w:r>
        <w:t>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 xml:space="preserve">Разъяснить, что в соответствии со статьей 32.2 Кодекса Российской Федерации об административных правонарушениях, административный </w:t>
      </w:r>
      <w:r>
        <w:t>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</w:t>
      </w:r>
      <w:r>
        <w:t>зитам: Получатель: УФК по адрес (Министерство юстиции адрес, л/с телефон, код сводного реестра 35220323), ИНН: телефон, КПП: телефон, Банк получателя: ОКЦ № 7 наименование организации России//УФК по адрес, БИК: телефон, единый казначейский счет: 4010281064</w:t>
      </w:r>
      <w:r>
        <w:t xml:space="preserve">5370000035, казначейский счет: 03100643000000017500, ОКТМО: телефон, КБК: телефон </w:t>
      </w:r>
      <w:r>
        <w:t>телефон</w:t>
      </w:r>
      <w:r>
        <w:t>, УИН 0410760300095001132615183.</w:t>
      </w:r>
    </w:p>
    <w:p w:rsidR="00A77B3E">
      <w:r>
        <w:t>Квитанцию об оплате штрафа необходимо предоставить лично или переслать по почте в судебный участок №9 Киевского судебного района адрес</w:t>
      </w:r>
      <w:r>
        <w:t xml:space="preserve"> по адресу: адрес, </w:t>
      </w:r>
      <w:r>
        <w:t>каб</w:t>
      </w:r>
      <w:r>
        <w:t xml:space="preserve">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</w:t>
      </w:r>
      <w:r>
        <w:t xml:space="preserve">ного штрафа, а также привлечения лица, не уплатившего административный штраф, к административной ответственности в соответствии с </w:t>
      </w:r>
      <w:r>
        <w:t>частью 1 статьи 20.25 Кодекса Российской Федерации об административных правонарушениях.</w:t>
      </w:r>
    </w:p>
    <w:p w:rsidR="00A77B3E">
      <w:r>
        <w:t xml:space="preserve">Постановление может быть обжаловано в </w:t>
      </w:r>
      <w:r>
        <w:t>Киевский районный суд адрес в течение 10 дней со дня получения копии постановления.</w:t>
      </w:r>
    </w:p>
    <w:p w:rsidR="00A77B3E"/>
    <w:p w:rsidR="00A77B3E">
      <w:r>
        <w:t xml:space="preserve">Мировой судья                                    </w:t>
      </w:r>
      <w:r>
        <w:tab/>
        <w:t xml:space="preserve">                                                       </w:t>
      </w:r>
      <w:r>
        <w:t>фио</w:t>
      </w:r>
      <w:r>
        <w:t xml:space="preserve"> 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2B5"/>
    <w:rsid w:val="007552B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