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05-0118/9/2026</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зарегистрированной и паспортные данные телефон,                     в/у телефон от дата,</w:t>
      </w:r>
    </w:p>
    <w:p w:rsidR="00A77B3E">
      <w:r>
        <w:t xml:space="preserve">                                                                          установил:</w:t>
      </w:r>
    </w:p>
    <w:p w:rsidR="00A77B3E">
      <w:r>
        <w:t>фио дата в время по адресу: адрес, управляла транспортным средством марка автомобиля с государственным регистрационным знаком «Н476МК82», имея признаки опьянения – запах алкоголя изо рта, резкое изменение окраски кожных покровов лица, не выполнила законное требование уполномоченного должностного лица о прохождении медицинского освидетельствования на состояние опьянения, чем нарушила пункт 2.3.2 Правил дорожного движения Российской Федерации.</w:t>
      </w:r>
    </w:p>
    <w:p w:rsidR="00A77B3E">
      <w:r>
        <w:t>фио в судебном заседании факт отказа от прохождения освидетельствования не отрицала, причину отказа пояснила тем, что находилась в трезвом состоянии и была введена в заблуждение сотрудниками ДПС.</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327398. </w:t>
      </w:r>
    </w:p>
    <w:p w:rsidR="00A77B3E">
      <w:r>
        <w:t>В связи с отказом от прохождения освидетельствования на состояние алкогольного опьянения, водитель фиоА была направлена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последней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327398 об административном правонарушении (л.д.1),карточка операции с в/у (л.д. 3-4), карточка учета т/с (л.д. 5), сведения о правонарушениях (л.д. 4), справка (л.д. 6), протокол от дата серии 82ОТ                        № 083775 об отстранении от управления транспортным средством (л.д. 7), протокол о направлении на медицинское освидетельствование от дата серия 82МО                  № 029270 (л.д. 8), рапорт (л.д. 12), видеозапись (л.д.16),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в связи с чем основания для удовлетворения ходатайства фио об истребовании видеозаписи системы «Дозор» отсутствуют. </w:t>
      </w:r>
    </w:p>
    <w:p w:rsidR="00A77B3E">
      <w:r>
        <w:t>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ее прав, предусмотренных ст. 51 Конституции РФ и ст. 25.1 КоАП РФ, отстранение фио от управления транспортным средством, отказ                    фио от прохождения освидетельствования на месте и в медицинском учреждении.</w:t>
      </w:r>
    </w:p>
    <w:p w:rsidR="00A77B3E">
      <w:r>
        <w:t>Административная процедура, проведенная в отношении фио, зафиксирована видеозаписью полно и непрерывно, пункт ПДД РФ, нарушение которого вменено фио указан в протоколе об административном правонарушении. Из представленной видеозаписи не усматривается неясности в требованиях инспектора, адресованных фио</w:t>
      </w:r>
    </w:p>
    <w:p w:rsidR="00A77B3E">
      <w:r>
        <w:t xml:space="preserve">Все составленные инспектором протоколы подписаны фио без возражений, их копии ей вручены. </w:t>
      </w:r>
    </w:p>
    <w:p w:rsidR="00A77B3E">
      <w:r>
        <w:t xml:space="preserve">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 </w:t>
      </w:r>
    </w:p>
    <w:p w:rsidR="00A77B3E">
      <w:r>
        <w:t xml:space="preserve">Утверждения фио об оказании на нее психологического давления со стороны инспекторов ГИБДД суд подвергает критической оценке и относит их к избранной линии защиты по делу. </w:t>
      </w:r>
    </w:p>
    <w:p w:rsidR="00A77B3E">
      <w:r>
        <w:t>Приобщенный фио в судебном заседании акт медицинского освидетельствования на состояние опьянения № 61 от дата суд оценивает как такой, который получен без соблюдения Правил, установленных Постановлением Правительства Российской Федерации от дата № 1882 (без доставления фио в медицинское учреждение должностным лицом, которому предоставлено право государственного надзора и контроля за безопасностью движения и эксплуатации транспортного средства) и не опровергает вышеперечисленные доказательства. Кроме того, фио не оспаривается факт отказа от выполнения требования сотрудника полиции пройти медицинское освидетельствование на состояние опьянения.</w:t>
      </w:r>
    </w:p>
    <w:p w:rsidR="00A77B3E">
      <w:r>
        <w:t xml:space="preserve">С учетом изложенного,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виновной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ей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  Банка России, КПП телефон, И№ 7 наименование организации России//УФК по адрес, ИНН телефон, ОКТМО телефон, номер счета получателя платежа 03100643000000017500, кор/счет 40102810645370000035, БИК телефон, КБК 18811601123010001140, УИН 18810491261100000494.</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r>
        <w:t xml:space="preserve"> </w:t>
      </w:r>
    </w:p>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