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Дело № 05-0146/9/2023</w:t>
      </w:r>
    </w:p>
    <w:p w:rsidR="00A77B3E">
      <w:r>
        <w:t xml:space="preserve">         П О С Т А Н О В Л Е Н И Е</w:t>
      </w:r>
    </w:p>
    <w:p w:rsidR="00A77B3E">
      <w:r>
        <w:t>27 марта 2023 года</w:t>
        <w:tab/>
        <w:t xml:space="preserve">                                                                          г. Симферополь  </w:t>
      </w:r>
    </w:p>
    <w:p w:rsidR="00A77B3E"/>
    <w:p w:rsidR="00A77B3E">
      <w:r>
        <w:t xml:space="preserve">Мировой судья судебного участка №9 Киевского судебного района г. Симферополя Республики Крым Оникий И.Е., рассмотрев дело об административном правонарушении, предусмотренном ч. 1 ст. 14.1 КоАП РФ, в отношении </w:t>
      </w:r>
    </w:p>
    <w:p w:rsidR="00A77B3E">
      <w:r>
        <w:t xml:space="preserve">фио, паспортные данные, зарегистрированной по адресу: адрес, паспортные данные ... адрес телефон, </w:t>
      </w:r>
    </w:p>
    <w:p w:rsidR="00A77B3E">
      <w:r>
        <w:t>у с т а н о в и л:</w:t>
      </w:r>
    </w:p>
    <w:p w:rsidR="00A77B3E">
      <w:r>
        <w:t>фио 08 февраля 2023 года в 11 часов 25 минут по адресу:                                  адрес, осуществляла предпринимательскую деятельность – реализацию продукции (творог, сметана, сыр, масло сливочное, брынза, икра лососевая), с целью получения прибыли без регистрации в качестве индивидуального предпринимателя.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её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ст. 8 Федерального закона от 28 декабря 2009 года № 381-ФЗ «Об основах государственного регулирования торговой деятельности в Российской Федерации», торговая деятельность осуществляется хозяйствующими субъектами, предусмотренными настоящим Федеральным законом и зарегистрированными в установленном законодательством Российской Федерации порядке, если иное не предусмотрено федеральными законами.</w:t>
      </w:r>
    </w:p>
    <w:p w:rsidR="00A77B3E">
      <w:r>
        <w:t>Диспозицией ч.1 ст. 14.1 КоАП РФ предусмотрена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>
      <w:r>
        <w:t>В силу статьи 26.11 КоАП РФ оцениваю представленные материалы дела: протокол серии 8201 № 061748 (л.д. 1), объяснение (л.д. 2), фототаблицу (л.д. 3), протокол серии 8208 №000318 от 08 февраля 2023 года изъятия вещей и документов (л.д. 4), копию акта приема-передачи (л.д. 5), журнал административного производства (л.д. 7), рапорт (л.д. 8).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14.1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личность правонарушителя. К смягчающим обстоятельствам относится признание фио вины. К отягчающим обстоятельствам относится повторное совершение однородного административного правонарушения.</w:t>
      </w:r>
    </w:p>
    <w:p w:rsidR="00A77B3E">
      <w:r>
        <w:t>Принимая во внимание конкретные обстоятельства дела, прихожу к выводу о назначении фио наказания в виде административного штрафа.</w:t>
      </w:r>
    </w:p>
    <w:p w:rsidR="00A77B3E">
      <w:r>
        <w:t>Изъятую согласно протокола 8208 № 000318 от 08 февраля 2023 года продукцию, переданную по акту приема-передачи от 08 февраля 2023 года главному специалисту отдела выявления мест стихийной торговли Департамента административно-технического контроля Администрации г. Симферополя фио,  –реализовать, а в случае невозможности реализации – уничтожить.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виновной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ей административное наказание в виде штрафа в размере 500 (пятьсот) рублей.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ОКТМО 35701000, КБК - 828 1 16 01143 01 0001 140, УИН 0410760300095001462314123.</w:t>
      </w:r>
    </w:p>
    <w:p w:rsidR="00A77B3E">
      <w:r>
        <w:t>Квитанцию об оплате административного штрафа необходимо предоставить на судебный участок №9 Киевского судебного района города Симферополя, как документ подтверждающий исполнение судебного постановления.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Изъятую согласно протокола 8208 № 000318 от 08 февраля 2023 года продукцию, переданную по акту приема-передачи от 08 февраля 2023 года главному специалисту отдела выявления мест стихийной торговли Департамента административно-технического контроля Администрации г. Симферополя фио,  – реализовать, а в случае невозможности реализации – уничтожить.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