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05-0162/9/2023</w:t>
      </w:r>
    </w:p>
    <w:p w:rsidR="00A77B3E">
      <w:r>
        <w:t>П О С Т А Н О В Л Е Н И Е</w:t>
      </w:r>
    </w:p>
    <w:p w:rsidR="00A77B3E">
      <w:r>
        <w:t>дата</w:t>
        <w:tab/>
        <w:tab/>
        <w:tab/>
        <w:tab/>
        <w:tab/>
        <w:t xml:space="preserve">                                     г. Симферополь</w:t>
      </w:r>
    </w:p>
    <w:p w:rsidR="00A77B3E">
      <w:r>
        <w:t xml:space="preserve">                                       </w:t>
      </w:r>
    </w:p>
    <w:p w:rsidR="00A77B3E">
      <w:r>
        <w:t>Мировой судья судебного участка №9 Киевского судебного района города Симферополь Оникий И.Е.,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проживающего по адресу: адрес д., ... паспортные данные телефон, в/у телефон от дата,</w:t>
      </w:r>
    </w:p>
    <w:p w:rsidR="00A77B3E">
      <w:r>
        <w:t>установил:</w:t>
      </w:r>
    </w:p>
    <w:p w:rsidR="00A77B3E">
      <w:r>
        <w:t>фио дата в время по адресу: адрес, управляя автомобилем марка автомобиля ...с» с государственным регистрационным знаком «...», имея признаки опьянения – запах алкоголя изо рта, неустойчивость позы, нарушение речи, не выполнил законное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A77B3E">
      <w:r>
        <w:t>фио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дата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(действовавшие на момент совершения административного правонарушения),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неустойчивость позы, нарушение речи, что согласуется с пунктом 3 Правил и отражено в Акте от дата серия 82АО № 023569 освидетельствования на состояние опьянения (л.д.4). </w:t>
      </w:r>
    </w:p>
    <w:p w:rsidR="00A77B3E">
      <w:r>
        <w:t>Согласно данного Акта, освидетельствование фио на состояние алкогольного опьянения проводилось с применением технического средства измерения «Алкотектор Юпитер К» телефон, которым было установлено наличие абсолютного этилового спирта в выдыхаемом им воздухе в количестве 1,000 мг/л. (л.д.4, 5).</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несогласии с результатами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Согласно протокола от дата серия 82МО № 001352 о направлении на медицинское освидетельствование на состояние опьянения, фио отказался от его прохождения (л.д.6).</w:t>
      </w:r>
    </w:p>
    <w:p w:rsidR="00A77B3E">
      <w:r>
        <w:t>Должностным лицом органа внутренних дел медицинское освидетельствование              фио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(л.д.13).</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61АП №184383 об административном правонарушении (л.д.1), протокол от дата об отстранении от управления транспортным средством серия 82 ОТ №051103 (л.д.3), акт освидетельствования на состояние опьянения от дата серия 82АО № 023569 (л.д. 4), квитанция алкотектора (л.д.5), протокол от дата серия 82МО №001352 о направлении на медицинское освидетельствование на состояние опьянения (л.д.6), протокол о задержании транспортного средства от дата серии 82ПЗ № 066364 (л.д. 7), к/свидетельства о поверке (л.д. 8), справку (л.д. 10),  сведения о правонарушениях (л.д. 12), CD-диск с видеозаписью, на которой зафиксирован отказ от прохождения медицинского освидетельствования на состояние опьянения (л.д.13),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фио следует подвергнуть административному наказанию в виде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телефон, ИНН телефон, ОКТМО телефон, номер счета получателя платежа 03100643000000017500, кор/счет 40102810645370000035, БИК телефон, КБК 18811601123010001140, УИН 18810491236000001747.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г.Симферополь по адресу: 295017, г.Симферополь, ул.Киевская,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