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Дело № 05-0163/9/2026</w:t>
      </w:r>
    </w:p>
    <w:p w:rsidR="00A77B3E">
      <w:r>
        <w:t xml:space="preserve"> 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</w:t>
      </w:r>
      <w:r>
        <w:t xml:space="preserve">вой судья судебного участка №9 Киевского судебного района адрес </w:t>
      </w:r>
      <w:r>
        <w:t>фио</w:t>
      </w:r>
      <w:r>
        <w:t>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</w:t>
      </w:r>
      <w:r>
        <w:t xml:space="preserve">лее – КоАП РФ), в отношении </w:t>
      </w:r>
    </w:p>
    <w:p w:rsidR="00A77B3E">
      <w:r>
        <w:t xml:space="preserve">генерального директора наименование организации (адрес, офис 116В) </w:t>
      </w:r>
      <w:r>
        <w:t>фио</w:t>
      </w:r>
      <w:r>
        <w:t xml:space="preserve">, паспортные данные, </w:t>
      </w:r>
      <w:r>
        <w:t>урож</w:t>
      </w:r>
      <w:r>
        <w:t>. адрес, паспортные данные телефон,</w:t>
      </w:r>
    </w:p>
    <w:p w:rsidR="00A77B3E">
      <w:r>
        <w:t xml:space="preserve">установил: </w:t>
      </w:r>
    </w:p>
    <w:p w:rsidR="00A77B3E">
      <w:r>
        <w:t>фио</w:t>
      </w:r>
      <w:r>
        <w:t xml:space="preserve"> - генеральный директор наименование организации не представил в ИФНС Ро</w:t>
      </w:r>
      <w:r>
        <w:t>ссии по адрес налоговую декларацию по налогу на прибыль за полугодие дата.</w:t>
      </w:r>
    </w:p>
    <w:p w:rsidR="00A77B3E">
      <w:r>
        <w:t>фио</w:t>
      </w:r>
      <w:r>
        <w:t xml:space="preserve"> </w:t>
      </w:r>
      <w:r>
        <w:t xml:space="preserve">в судебное заседание не явился, о дате, времени и месте рассмотрения дела извещена надлежащим образом, ходатайств об отложении судебного разбирательства не поступало, в </w:t>
      </w:r>
      <w:r>
        <w:t>свя</w:t>
      </w:r>
      <w:r>
        <w:t>зи</w:t>
      </w:r>
      <w:r>
        <w:t xml:space="preserve">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</w:t>
      </w:r>
      <w:r>
        <w:t>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</w:t>
      </w:r>
      <w:r>
        <w:t>п.п</w:t>
      </w:r>
      <w:r>
        <w:t>. 4 п. 1 ст. 23  НК РФ, налогоплате</w:t>
      </w:r>
      <w:r>
        <w:t>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</w:t>
      </w:r>
      <w:r>
        <w:t xml:space="preserve">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</w:t>
      </w:r>
      <w:r>
        <w:t>не позднее 25-го числа месяца, следующего за последним месяцем отчетного периода, по итогам которого производится исчисление авансового платежа. В соответствии с п. 7 ст. 6.1 НК РФ в случаях, когда последний день срока приходится на день, признаваемый в со</w:t>
      </w:r>
      <w:r>
        <w:t>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налогового расчета сумм доходов, выплаченных иностранным организациям,</w:t>
      </w:r>
      <w:r>
        <w:t xml:space="preserve"> и сумм, удержанных налогов, за адрес 2025 – не позднее дата.</w:t>
      </w:r>
    </w:p>
    <w:p w:rsidR="00A77B3E">
      <w:r>
        <w:t>Первичная налоговая декларация по налогу на прибыль за полугодие дата подана                        наименование организации с нарушением установленного срока дата.</w:t>
      </w:r>
    </w:p>
    <w:p w:rsidR="00A77B3E">
      <w:r>
        <w:t>Диспозицией части 1 статьи 15</w:t>
      </w:r>
      <w:r>
        <w:t xml:space="preserve">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>
        <w:t>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</w:t>
      </w:r>
      <w:r>
        <w:t>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</w:t>
      </w:r>
      <w:r>
        <w:t>ленные материалы дела:  протокол от дата  об административном правонарушении (л.д.1-4), копию акта налоговой проверки № 9247 от дата (</w:t>
      </w:r>
      <w:r>
        <w:t>л.д</w:t>
      </w:r>
      <w:r>
        <w:t>. 13), копию налоговой декларации (</w:t>
      </w:r>
      <w:r>
        <w:t>л.д</w:t>
      </w:r>
      <w:r>
        <w:t>. 12),  выписку из ЕГРЮЛ (</w:t>
      </w:r>
      <w:r>
        <w:t>л.д</w:t>
      </w:r>
      <w:r>
        <w:t>. 21-22), иные документы, как надлежащие доказательс</w:t>
      </w:r>
      <w:r>
        <w:t>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15.6 КоАП РФ.</w:t>
      </w:r>
    </w:p>
    <w:p w:rsidR="00A77B3E">
      <w:r>
        <w:t>С учетом обстоятельств дела, прихожу к выводу о т</w:t>
      </w:r>
      <w:r>
        <w:t xml:space="preserve">ом, что </w:t>
      </w:r>
      <w:r>
        <w:t>фио</w:t>
      </w:r>
      <w: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</w:t>
      </w:r>
      <w:r>
        <w:t>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частью 1 статьи 15.6 Кодекса Российской Феде</w:t>
      </w:r>
      <w:r>
        <w:t>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</w:t>
      </w:r>
      <w:r>
        <w:t>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</w:t>
      </w:r>
      <w:r>
        <w:t>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</w:t>
      </w:r>
      <w:r>
        <w:t xml:space="preserve">5, казначейский счет: 03100643000000017500, ОКТМО: телефон, КБК: телефон </w:t>
      </w:r>
      <w:r>
        <w:t>телефон</w:t>
      </w:r>
      <w:r>
        <w:t>, УИН 0410760300095001632615168.</w:t>
      </w:r>
    </w:p>
    <w:p w:rsidR="00A77B3E">
      <w:r>
        <w:t>Квитанцию об оплате штрафа необходимо предоставить лично или переслать по почте в судебный участок №9 Киевского судебного района адрес по адрес</w:t>
      </w:r>
      <w:r>
        <w:t xml:space="preserve">у: адрес, </w:t>
      </w:r>
      <w:r>
        <w:t>каб</w:t>
      </w:r>
      <w:r>
        <w:t xml:space="preserve">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</w:t>
      </w:r>
      <w:r>
        <w:t>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</w:t>
      </w:r>
      <w:r>
        <w:t>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</w:r>
      <w:r>
        <w:tab/>
        <w:t xml:space="preserve">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13"/>
    <w:rsid w:val="004F00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