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05-0164/9/2026</w:t>
      </w:r>
    </w:p>
    <w:p w:rsidR="00A77B3E">
      <w:r>
        <w:t>УИД 91MS0018-телефон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 при участии защитника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проживающего по адресу: адрес, СНТ Таврида, уч. 225, паспортные данные,                                                                                                </w:t>
      </w:r>
    </w:p>
    <w:p w:rsidR="00A77B3E">
      <w:r>
        <w:t xml:space="preserve">                                                         установил:</w:t>
      </w:r>
    </w:p>
    <w:p w:rsidR="00A77B3E">
      <w:r>
        <w:t>фио дата в время по адресу: адрес, управлял транспортным средством - электросамокатом «Ninebot» мощностью 300Вт,  в состоянии опьянения, чем нарушил пункт 2.7 Правил дорожного движения Российской Федерации.</w:t>
      </w:r>
    </w:p>
    <w:p w:rsidR="00A77B3E">
      <w:r>
        <w:t>Защитник фио оспаривал факт управления фио электросамокатом, ссылался на то, что электросамокат имеет мощность 235 Вт и не может быть отнесен к транспортному средству.</w:t>
      </w:r>
    </w:p>
    <w:p w:rsidR="00A77B3E">
      <w:r>
        <w:t xml:space="preserve">Допрошенный в качестве свидетеля старший инспектор ДПС ГИБДД УМВД России по адрес фио пояснил, что в ночную смену в адрес в адрес был остановлен фио, управлявший электросамокатом с признаками опьянения. По базе было установлено наличие у водителя водительского удостоверения, электросамокат был осмотрен на месте остановки, на нем, в том числе на колесах, отсутствовала какая-либо маркировка, его модель и мощность были установлены путем поиска через сеть «Интернет». По результатам проведенного на месте освидетельствования было установлено состояние алкогольного опьянения фио При общении фио не отрицал, что мощность электросамоката более 250 Вт. </w:t>
      </w:r>
    </w:p>
    <w:p w:rsidR="00A77B3E">
      <w:r>
        <w:t>Допрошенный в качестве свидетеля инспектор ДПС ГИБДД УМВД России по                         адрес фио пояснил, что с напарником фио находился на дежурстве в ночное время, на адрес увидели фио, который ехал с адрес посередине разделительной полосы дороги адрес. При остановке инспекторами был осмотрен электросамокат (в том числе при помощи яркого фонарика), какая-либо маркировка на нем отсутствовала.</w:t>
      </w:r>
    </w:p>
    <w:p w:rsidR="00A77B3E">
      <w:r>
        <w:t>При демонстрации в судебном заседании фототаблицы, приобщенной стороной защиты, свидетели фио и фио настаивали на том, что маркировка мощности переднего колеса на момент освидетельствования фио отсутствовала.</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нарушение речи, что согласуется с пунктом 2 Правил и отражено в протоколе об отстранении от управления транспортным средством от дата серии 82ОТ № 068022.</w:t>
      </w:r>
    </w:p>
    <w:p w:rsidR="00A77B3E">
      <w:r>
        <w:t xml:space="preserve">Согласно Акта освидетельствования на состояние алкогольного опьянения от дата серии 82АО № 041978 освидетельствование фиоВ на состояние алкогольного опьянения проводилось с применением технического средства измерения «Юпитер» №004139, которым было установлено наличие абсолютного этилового спирта в выдыхаемом им воздухе в количестве 0,163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9)</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№302000 об административном правонарушении (л.д.1), сведения о правонарушениях (л.д.3,4), карточку операции с в/у (л.д.5), справку (л.д. 6), протокол от дата серии 82 ОТ  № 068022 об отстранении от управления транспортным средством (л.д. 7), акт освидетельствования на состоянии алкогольного опьянения от дата серии 82АО № 041978 (л.д. 8), протокол от дата  серии 82 ПЗ №086221 года о задержании т/с (л.д.10), квитанцию прибора алкотектора                 (л.д. 9), объяснение (л.д. 11), рапорт (л.д. 31), к/постановлений (л.д. 14, 15), фототаблицу  (л.д. 16-17), CD-диск с видеозаписью (л.д. 19), а также иные материалы, как надлежащие доказательства.</w:t>
      </w:r>
    </w:p>
    <w:p w:rsidR="00A77B3E">
      <w:r>
        <w:t>Все составленные в отношении фио протоколы подписаны им без возражений, их копии ему вручены. Суд отмечает, что во всех составленных протоколах содержится указание о мощности электросамоката. Более того, в отношении               фио были вынесены постановления за совершение административных правонарушений, предусмотренных ст. 12.6, ч.2 ст. 12.3 КоАП РФ, сведения об обжаловании которых отсутствуют. Также, фио собственноручно написал объяснения по обстоятельствам правонарушений, в которых указал мощность СИМ. На исследованной судом видеозаписи административной процедуры фио подтвердил, что управлял электросамокатом и назвал его мощность.</w:t>
      </w:r>
    </w:p>
    <w:p w:rsidR="00A77B3E">
      <w:r>
        <w:t>Оценивая показания свидетелей фио и фио, суд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Исполнение служебных обязанностей, включая выявление правонарушений, само по себе не может свидетельствовать об их заинтересованности в исходе дела.</w:t>
      </w:r>
    </w:p>
    <w:p w:rsidR="00A77B3E">
      <w:r>
        <w:t>Представленные стороной защиты сведения о маркировке электросамоката, суд оценивает с учетом показаний допрошенных свидетелей об ее отсутствии при проведении административной процедуры, а также того обстоятельства, что данное СИМ с дата до момента его осмотра судом не находилось в статусе изъятого и помещенного на ответственное хранение вещественного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18810491251100009239.</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