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05-0171/9/2026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 xml:space="preserve">, защитника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</w:t>
      </w:r>
      <w:r>
        <w:t xml:space="preserve"> об административном правонарушении, предусмотренном частью 1 статьи 12.8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</w:t>
      </w:r>
      <w:r>
        <w:t>данныеадрес</w:t>
      </w:r>
      <w:r>
        <w:t xml:space="preserve"> УССР, </w:t>
      </w:r>
      <w:r>
        <w:t>зарегистрированного</w:t>
      </w:r>
      <w:r>
        <w:t xml:space="preserve"> по адресу: адрес, адрес, проживающего по адресу: адрес</w:t>
      </w:r>
      <w:r>
        <w:t>, паспортные данные,</w:t>
      </w:r>
    </w:p>
    <w:p w:rsidR="00A77B3E">
      <w:r>
        <w:t xml:space="preserve">                                                              установил:</w:t>
      </w:r>
    </w:p>
    <w:p w:rsidR="00A77B3E">
      <w:r>
        <w:t>фио</w:t>
      </w:r>
      <w:r>
        <w:t xml:space="preserve"> </w:t>
      </w:r>
      <w:r>
        <w:t xml:space="preserve">дата </w:t>
      </w:r>
      <w:r>
        <w:t>в</w:t>
      </w:r>
      <w:r>
        <w:t xml:space="preserve"> время по адресу: адрес, управлял транспортным средством марка автомобиля Гра</w:t>
      </w:r>
      <w:r>
        <w:t>нта» с государственным регистрационным знаком «Н552МА82»,  в состоянии опьянения, чем нарушил пункт 2.7 Правил дорожного движения Российской Федерации.</w:t>
      </w:r>
    </w:p>
    <w:p w:rsidR="00A77B3E">
      <w:r>
        <w:t>фио</w:t>
      </w:r>
      <w:r>
        <w:t xml:space="preserve"> </w:t>
      </w:r>
      <w:r>
        <w:t>в судебном заседании с нарушением не согласился, вину не признал, отрицал факт управления транс</w:t>
      </w:r>
      <w:r>
        <w:t>портным средством.</w:t>
      </w:r>
    </w:p>
    <w:p w:rsidR="00A77B3E">
      <w:r>
        <w:t xml:space="preserve">Защитник полагал недоказанной вину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 к следующему.</w:t>
      </w:r>
    </w:p>
    <w:p w:rsidR="00A77B3E">
      <w:r>
        <w:t>Исходя из положений пункта 2.7 ПДД, водителю запрещае</w:t>
      </w:r>
      <w:r>
        <w:t>тся управлять транспортным средством в состоянии опьянения (алкогольного, наркотического или иного).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</w:t>
      </w:r>
      <w:r>
        <w:t>е алкогольного опьянения и оформления его результатов, направления указанного лица на медицинское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</w:t>
      </w:r>
      <w:r>
        <w:t>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</w:t>
      </w:r>
      <w:r>
        <w:t>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</w:t>
      </w:r>
      <w:r>
        <w:t>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</w:t>
      </w:r>
      <w:r>
        <w:t xml:space="preserve">, явилось наличие у него запаха алкоголя изо рта, резкое изменение окраски кожных </w:t>
      </w:r>
      <w:r>
        <w:t xml:space="preserve">покровов лица, что согласуется с пунктом 2 Правил и отражено в Акте от дата серия 82АО № 039293 освидетельствования на состояние опьянения (л.д.8). </w:t>
      </w:r>
    </w:p>
    <w:p w:rsidR="00A77B3E">
      <w:r>
        <w:t>Согласно Акта освидетельс</w:t>
      </w:r>
      <w:r>
        <w:t xml:space="preserve">твования на состояние алкогольного опьянения от дата серии 82АО № 039293 освидетельствование </w:t>
      </w:r>
      <w:r>
        <w:t>фио</w:t>
      </w:r>
      <w:r>
        <w:t xml:space="preserve"> на состояние алкогольного опьянения проводилось с применением технического средства измерения </w:t>
      </w:r>
      <w:r>
        <w:t>Алкотектора</w:t>
      </w:r>
      <w:r>
        <w:t xml:space="preserve"> юпитер-К №006000, которым было установлено наличие аб</w:t>
      </w:r>
      <w:r>
        <w:t xml:space="preserve">солютного этилового спирта в выдыхаемом им воздухе в количестве 1,090 мг/л. В данном протоколе, в графе «с результатами освидетельствования на состояние алкогольного опьянения» </w:t>
      </w:r>
      <w:r>
        <w:t>фио</w:t>
      </w:r>
      <w:r>
        <w:t xml:space="preserve"> не согласился. </w:t>
      </w:r>
    </w:p>
    <w:p w:rsidR="00A77B3E">
      <w:r>
        <w:t xml:space="preserve">Поскольку </w:t>
      </w:r>
      <w:r>
        <w:t>фио</w:t>
      </w:r>
      <w:r>
        <w:t xml:space="preserve"> не был согласен с результатами освидетельство</w:t>
      </w:r>
      <w:r>
        <w:t>вания на состояние опьянения на месте остановки транспортного средства, что подтверждено исследованной видеозаписью, он подлежал направлению на медицинское освидетельствование.</w:t>
      </w:r>
    </w:p>
    <w:p w:rsidR="00A77B3E">
      <w:r>
        <w:t>В соответствии с актом медицинского освидетельствования № 139 от дата установле</w:t>
      </w:r>
      <w:r>
        <w:t xml:space="preserve">но состояние опьянения </w:t>
      </w:r>
      <w:r>
        <w:t>фио</w:t>
      </w:r>
    </w:p>
    <w:p w:rsidR="00A77B3E">
      <w:r>
        <w:t xml:space="preserve">Видеозаписью зафиксирована процедура прохождения </w:t>
      </w:r>
      <w:r>
        <w:t>фио</w:t>
      </w:r>
      <w:r>
        <w:t xml:space="preserve">   медицинского освидетельствования на состояние опьянения.</w:t>
      </w:r>
    </w:p>
    <w:p w:rsidR="00A77B3E">
      <w:r>
        <w:t>В связи с наличием достаточных оснований полагать, что водитель транспортного средства находится в состоянии опьянени</w:t>
      </w:r>
      <w:r>
        <w:t xml:space="preserve">я, и отрицательном результате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>Диспозицией части 1 статьи 12.8 КоАП РФ предусмотрена административна</w:t>
      </w:r>
      <w:r>
        <w:t>я ответственность за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</w:t>
      </w:r>
      <w:r>
        <w:t>П № 327525 об административном правонарушении (л.д.1), карточка учета т/с (</w:t>
      </w:r>
      <w:r>
        <w:t>л.д</w:t>
      </w:r>
      <w:r>
        <w:t>. 4), карточка операции с в/у (</w:t>
      </w:r>
      <w:r>
        <w:t>л.д</w:t>
      </w:r>
      <w:r>
        <w:t>. 5),  справка (</w:t>
      </w:r>
      <w:r>
        <w:t>л.д</w:t>
      </w:r>
      <w:r>
        <w:t>. 6), протокол от дата серии 82ОТ № 083944 об отстранении от управления транспортным средством (л.д.7), акт от дата 82 АО №03</w:t>
      </w:r>
      <w:r>
        <w:t>9293 об освидетельствовании на состояние алкогольного опьянения (</w:t>
      </w:r>
      <w:r>
        <w:t>л.д</w:t>
      </w:r>
      <w:r>
        <w:t>. 8), протокол от дата серии 82 АО №025912 о направлении на медицинское освидетельствование (л. д. 10), протокол от дата 82 ЯЭ №129790 о задержании транспортного средства (</w:t>
      </w:r>
      <w:r>
        <w:t>л.д</w:t>
      </w:r>
      <w:r>
        <w:t>. 11), акт от</w:t>
      </w:r>
      <w:r>
        <w:t xml:space="preserve"> дата №139 медицинского освидетельствования на состояние опьянения                (</w:t>
      </w:r>
      <w:r>
        <w:t>л.д</w:t>
      </w:r>
      <w:r>
        <w:t>. 12), рапорт  (</w:t>
      </w:r>
      <w:r>
        <w:t>л.д</w:t>
      </w:r>
      <w:r>
        <w:t>. 13), а также иные материалы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</w:t>
      </w:r>
      <w:r>
        <w:t xml:space="preserve">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12.8 КоАП РФ.</w:t>
      </w:r>
    </w:p>
    <w:p w:rsidR="00A77B3E">
      <w:r>
        <w:t xml:space="preserve">Суд подвергает критической оценке доводы стороны защиты о том, что           </w:t>
      </w:r>
      <w:r>
        <w:t>фио</w:t>
      </w:r>
      <w:r>
        <w:t xml:space="preserve"> не находился в статусе водителя.</w:t>
      </w:r>
    </w:p>
    <w:p w:rsidR="00A77B3E">
      <w:r>
        <w:t>Так, на представленной видеоза</w:t>
      </w:r>
      <w:r>
        <w:t xml:space="preserve">писи административной процедуры </w:t>
      </w:r>
      <w:r>
        <w:t>фио</w:t>
      </w:r>
      <w:r>
        <w:t xml:space="preserve"> признает факт управления транспортным средством, протокол об отстранении от управления транспортным средством подписан им без возражений.</w:t>
      </w:r>
    </w:p>
    <w:p w:rsidR="00A77B3E">
      <w:r>
        <w:t>Представленная суду видеозапись содержит все необходимые сведения о совершенных пр</w:t>
      </w:r>
      <w:r>
        <w:t xml:space="preserve">оцессуальных действиях, имеющих значение для разрешения настоящего дела, а именно: разъяснение </w:t>
      </w:r>
      <w:r>
        <w:t>фио</w:t>
      </w:r>
      <w:r>
        <w:t xml:space="preserve"> его прав, предусмотренных ст. 51 Конституции РФ и ст. 25.1 КоАП РФ, отстранение </w:t>
      </w:r>
      <w:r>
        <w:t>фио</w:t>
      </w:r>
      <w:r>
        <w:t xml:space="preserve"> от управления транспортным средством, прохождение </w:t>
      </w:r>
      <w:r>
        <w:t>фио</w:t>
      </w:r>
      <w:r>
        <w:t xml:space="preserve"> освидетельствования</w:t>
      </w:r>
      <w:r>
        <w:t xml:space="preserve"> на месте и в медицинском учреждении.</w:t>
      </w:r>
    </w:p>
    <w:p w:rsidR="00A77B3E">
      <w:r>
        <w:t xml:space="preserve">Суд признает исследованные доказательства достаточными для установления всех значимых обстоятельств по делу, в связи с чем ходатайство защитника о вызове должностного лица, составившего протокол, истребования </w:t>
      </w:r>
      <w:r>
        <w:t>видеозаписи «Патруль-видео» не подлежит удовлетворению.</w:t>
      </w:r>
    </w:p>
    <w:p w:rsidR="00A77B3E">
      <w:r>
        <w:t xml:space="preserve">Нарушений положений КоАП РФ, влекущих признание доказательств недопустимыми и прекращение дела об административном правонарушении, предусмотренном ч.1 ст. 12.8 КоАП РФ, в отношении </w:t>
      </w:r>
      <w:r>
        <w:t>фио</w:t>
      </w:r>
      <w:r>
        <w:t xml:space="preserve"> не допущено. </w:t>
      </w:r>
    </w:p>
    <w:p w:rsidR="00A77B3E">
      <w:r>
        <w:t>П</w:t>
      </w:r>
      <w:r>
        <w:t>ри назначении наказания учитывается характер совершенного правонарушения, личность правонарушителя, отсутствие смягчающих и отягчающих  обстоятельств.</w:t>
      </w:r>
    </w:p>
    <w:p w:rsidR="00A77B3E">
      <w:r>
        <w:t xml:space="preserve">С учетом данных о правонарушителе и конкретных обстоятельств дела, прихожу к выводу о том, что </w:t>
      </w:r>
      <w:r>
        <w:t>фио</w:t>
      </w:r>
      <w:r>
        <w:t xml:space="preserve"> следуе</w:t>
      </w:r>
      <w:r>
        <w:t>т подвергнуть административному наказанию в виде административного штрафа с лишением права управления транспортными средствами.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</w:t>
      </w:r>
      <w:r>
        <w:t>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12.8 Кодекса Российской Федерации об административных правонарушениях, и назначить ему наказание в виде административного штр</w:t>
      </w:r>
      <w:r>
        <w:t>афа в сумме сумма с лишением права управления транспортными средствами сроком на 1 (один) год и 7 (семь)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</w:t>
      </w:r>
      <w:r>
        <w:t xml:space="preserve">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</w:t>
      </w:r>
      <w:r>
        <w:t>атель платежа УФК по адрес (УМВД России по адрес), КПП телефон, ИНН телефон, р/с 03100643000000017500, банк получателя: ОКЦ № 7 наименование организации России//УФК по адрес, КБК 18811601123010001140, БИК телефон, ОКТМО телефон, УИН 18810491261100001598.</w:t>
      </w:r>
    </w:p>
    <w:p w:rsidR="00A77B3E">
      <w:r>
        <w:t>К</w:t>
      </w:r>
      <w:r>
        <w:t>витанцию об оплате штрафа необходимо предоставить лично или переслать по почте в судебный участок №9 Киевского судебного района адрес по адресу: адрес.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</w:t>
      </w:r>
      <w:r>
        <w:t>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</w:t>
      </w:r>
      <w:r>
        <w:t xml:space="preserve">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административно</w:t>
      </w:r>
      <w:r>
        <w:t>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</w:t>
      </w:r>
      <w:r>
        <w:t>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 xml:space="preserve">В случае </w:t>
      </w:r>
      <w:r>
        <w:t xml:space="preserve">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</w:t>
      </w:r>
      <w:r>
        <w:t>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</w:t>
      </w:r>
      <w:r>
        <w:t>аловано в течение 10 дней со дня вручения или получения копии постановления в Киевский районный суд адрес.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49"/>
    <w:rsid w:val="0074374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