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05-0186/9/2024</w:t>
      </w:r>
    </w:p>
    <w:p w:rsidR="00A77B3E">
      <w:r>
        <w:t>(УИД 91MS0009-01-2024-000731-12)</w:t>
      </w:r>
    </w:p>
    <w:p w:rsidR="00A77B3E">
      <w:r>
        <w:t>П О С Т А Н О В Л Е Н И Е</w:t>
      </w:r>
    </w:p>
    <w:p w:rsidR="00A77B3E">
      <w:r>
        <w:t>25 марта 2024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Гневановой А.Л.,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Гневановой Алины Леонидовны, ...</w:t>
      </w:r>
    </w:p>
    <w:p w:rsidR="00A77B3E">
      <w:r>
        <w:t>установил:</w:t>
      </w:r>
    </w:p>
    <w:p w:rsidR="00A77B3E">
      <w:r>
        <w:t>Гневанова А.Л. 25 марта 2024 года в 00 часов 58 минут по адресу: г. Симферополь,                           ул. Сельвинского, д. 108А, не имея права управления транспортными средствами, управляла транспортным средством ..., с признаком опьянения – резкое изменение окраски кожных покровов лица, не выполнила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учреждении, чем нарушила пункты 2.1.1, 2.3.2 Правил дорожного движения Российской Федерации.</w:t>
      </w:r>
    </w:p>
    <w:p w:rsidR="00A77B3E">
      <w:r>
        <w:t>В судебном заседании Гневанова А.Л. факт отказа от прохождения медицинского освидетельствования не оспаривала, вину признала, с нарушением согласилась.</w:t>
      </w:r>
    </w:p>
    <w:p w:rsidR="00A77B3E">
      <w:r>
        <w:t>Выслушав Гневанову А.Л.,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21 октября 2022 года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у сотрудника ГИБДД основаниями полагать, что водитель Гневанова А.Л. 25 марта 2024 года в 00 часов 17 минут находится в состоянии опьянения, явилось резкое изменение окраски, что согласуется с пунктом 2 Правил и отражено в протоколе об отстранении от управления транспортным средством от 25 марта 2024 года серии 82ОТ № 060383. </w:t>
      </w:r>
    </w:p>
    <w:p w:rsidR="00A77B3E">
      <w:r>
        <w:t>Согласно акта освидетельствования на состояние опьянения от 25 марта 2024 года серии 82 АО № 035615 Гневанова А.Л. была освидетельствована на месте при помощи прибора Алкотектор Юпитер 010457, показания прибора составили 0,0 мг/л выдыхаемого воздуха.</w:t>
      </w:r>
    </w:p>
    <w:p w:rsidR="00A77B3E">
      <w:r>
        <w:t>Должностным лицом органа внутренних дел медицинское освидетельствование                     Гневановой А.Л. на состояние опьянения не проводилось, в связи с отказом последней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Гневанову А.Л. не зарегистрировано (л.д.5).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25 марта 2024 года серии 82АП № 235534 об административном правонарушении (л.д.1), параметры поиска (л.д. 3), карточку учета ТС (л.д. 4), справку (л.д. 5), протокол от 25 марта 2024 года серии 82 ОТ№ 060383 об отстранении от управления транспортным средством (л.д. 6), акт от 25 марта 2024 года сери 82АО №035615 освидетельствования на состояние медицинского опьянения (л.д. 7), квитанцию прибора алкотектора (л.д.8), протокол от 25 марта 2024 года серия 82МО № 017139 о направлении на медицинское освидетельствование на состояние опьянения (л.д.9), протокол от 25 марта 2024 года серии 82ПЗ № 074400 о задержании ТС (л.д. 10), рапорт (л.д. 11),  сведения о правонарушениях (л.д. 15-16), протокол от 25 марта 2024 года серии 61ЕР №001803 о доставлении (л.д. 17), протокол от 25 марта 2024 года об административном задержании (л.д. 18-19), CD-диск с видеоматериалом                 (л.д. 20),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Гневанова А.Л. совершила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Гневанова А.Л. не относится к категории лиц, установленных частью 2 статьи 3.9 КоАП РФ, в связи с чем препятствий для назначения ей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Гневанову Алину Леонидовну виновной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ей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Гневановой А.Л. согласно протокола от 25 марта 2024 года, исчисляемый с момента доставления согласно протокола от 25 марта 2024 года серии 61ЕР №001803.</w:t>
      </w:r>
    </w:p>
    <w:p w:rsidR="00A77B3E">
      <w:r>
        <w:t>Исполнение административного ареста поручить ОГИБДД УМВД России по                         г. Симферополю.</w:t>
      </w:r>
    </w:p>
    <w:p w:rsidR="00A77B3E">
      <w:r>
        <w:t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