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05-0197/9/2025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и паспортные данные,</w:t>
      </w:r>
    </w:p>
    <w:p w:rsidR="00A77B3E">
      <w:r>
        <w:t>установил:</w:t>
      </w:r>
    </w:p>
    <w:p w:rsidR="00A77B3E">
      <w:r>
        <w:t>фио дата в время по адресу:                                адрес, не имея права управления транспортными средствами, управлял СИМ  (электровелосипедом) «Спейтайм» (мощностью двигателя 480 Вт), с признаком опьянения – резкое изменение окраски кожных покровов лица,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 Пояснил, что отказался проехать в медицинское учреждение для освидетельствования ввиду незнания положений законодательства. При этом, подтвердил фактические обстоятельства, изложенные в протоколе, а также то, что принадлежащий ему электровелосипед разгоняется до 50 км/ч, имеет пять скоростей.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явилось наличие резкого изменения окраски кожных покровов лица,  что согласуется с пунктом 2 Правил и отражено в протоколе об отстранении от управления транспортным средством от дата серия 82ОТ № 068062 (л.д.6).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подлежит, в том числе,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Согласно акта освидетельствования на состояние опьянения от дата серии 82 АО № 038867 фио был освидетельствован на месте при помощи прибора Алкотектор Юпитер К телефон, показания прибора составили 0,00 мг/л выдыхаемого воздуха.</w:t>
      </w:r>
    </w:p>
    <w:p w:rsidR="00A77B3E">
      <w:r>
        <w:t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освидетельствование фио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фио права управления транспортными средствами не имеет (л.д.5).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275105 об административном правонарушении (л.д.1), справку (л.д. 5), протокол от дата серии 82ОТ № 068062 об отстранении от управления транспортным средством (л.д.6), квитанцию (л.д. 7), акт от дата серия 82АО № 038867 освидетельствования на состояние алкогольного опьянения (л.д.8), протокол от дата адрес №020995 о направлении на медицинское освидетельствование на состояние опьянения (л.д.9), протокол от дата серии 82ПЗ №081654 о задержании транспортного средства (л.д. 10), рапорт (л.д. 11), справку на лицо (л.д. 12-15), к/свидетельства о поверке (л.д. 16), фототаблицу (л.д. 17-18) CD-диск с видеоматериалом (л.д.19), протокол об административном задержании серии 82АЗ № 004234 от дата (л.д. 20),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и раскаяние в качестве смягчающих обстоятельств,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раскаяние фио и признание им вины, наказание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фио согласно протокола серии 82АЗ № 004234 от дата.</w:t>
      </w:r>
    </w:p>
    <w:p w:rsidR="00A77B3E">
      <w:r>
        <w:t>Исполнение административного ареста поручить ОГИБДД УМВД России по  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 xml:space="preserve">          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