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Дело № 05-0199/9/2024</w:t>
      </w:r>
    </w:p>
    <w:p w:rsidR="00A77B3E">
      <w:r>
        <w:t>(УИД 91MS0009-01-2024-000771-86)</w:t>
      </w:r>
    </w:p>
    <w:p w:rsidR="00A77B3E">
      <w:r>
        <w:t>П О С Т А Н О В Л Е Н И Е</w:t>
      </w:r>
    </w:p>
    <w:p w:rsidR="00A77B3E">
      <w:r>
        <w:t>28 марта 2024 года</w:t>
        <w:tab/>
        <w:tab/>
        <w:t xml:space="preserve">                                                                 г. Симферополь</w:t>
      </w:r>
    </w:p>
    <w:p w:rsidR="00A77B3E"/>
    <w:p w:rsidR="00A77B3E">
      <w:r>
        <w:t>Мировой судья судебного участка № 9 Киевского судебного района города Симферополь Республики Крым – Оникий И.Е., при участии Тухватшина Т.О.,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A77B3E">
      <w:r>
        <w:t>Тухватшина Тимура Олеговича, ...</w:t>
      </w:r>
    </w:p>
    <w:p w:rsidR="00A77B3E">
      <w:r>
        <w:t xml:space="preserve">                                                              установил:</w:t>
      </w:r>
    </w:p>
    <w:p w:rsidR="00A77B3E">
      <w:r>
        <w:t>постановлением от 29 ноября 2023 года № 13-111/2023/5 Тухватшин Т.О. признан виновным в совершении административного правонарушения, предусмотренного ч. 6                ст. 20.4 Кодекса об административных правонарушениях Российской Федерации, и подвергнут административному наказанию в виде штрафа в размере 50000,00 рублей. Постановление вступило в законную силу 09 декабря 2023 года, срок для добровольной уплаты штрафа – до 08 февраля 2024 года.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07 февраля 2024 года, в отношении Тухватшина Т.О. 28 марта 2024 года инспектором отдела надзорной деятельности по Симферопольскому р-ну УНДиПР ГУ МЧС России по РК лейтенантом внутренней службы Борило А.Н. был составлен протокол № 91-131-2024/0013ад об административном правонарушении, предусмотренном частью 1 статьи 20.25 КоАП РФ.</w:t>
      </w:r>
    </w:p>
    <w:p w:rsidR="00A77B3E">
      <w:r>
        <w:t>Тухватшин Т.О. в судебном заседании с нарушением согласился, вину признал, ссылался на тяжелое финансовое положение после пожара на СТО.</w:t>
      </w:r>
    </w:p>
    <w:p w:rsidR="00A77B3E">
      <w:r>
        <w:t xml:space="preserve">Заслушав Тухватшина Т.О., 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28 марта 2024 года № 91-131-2024/0013ад об административном правонарушении, предусмотренном частью 1 статьи 20.25 КоАП РФ (л.д. 2-4), копию постановления от 29 ноября 2023 года №13-111/2023/5 (л.д.5-6), платежное поручение (л.д. 15),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Тухватшин Т.О. совершил административное правонарушение, предусмотренное частью 1 статьи 20.25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признание вины и принятие мер к исполнению назначенного наказания как смягчающие обстоятельства, отсутствие отягчающих обстоятельств.</w:t>
      </w:r>
    </w:p>
    <w:p w:rsidR="00A77B3E">
      <w:r>
        <w:t>С учетом данных о правонарушителе и обстоятельствах дела, прихожу к выводу о том, что Тухватшина Т.О. следует подвергнуть административному наказанию в виде обязательных работ. Ограничения, предусмотренные частью 3 статьи 3.13 КоАП РФ, для применения данного вида наказания отсутствуют. Тухватшин Т.О. подтвердил отсутствие у него инвалидности.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Тухватшина Тимура Олеговича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обязательных работ сроком на 20 (двадцать) часов.</w:t>
      </w:r>
    </w:p>
    <w:p w:rsidR="00A77B3E">
      <w:r>
        <w:t>Постановление для исполнения направить в службу судебных приставов.</w:t>
      </w:r>
    </w:p>
    <w:p w:rsidR="00A77B3E">
      <w: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A77B3E">
      <w: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РФ.</w:t>
      </w:r>
    </w:p>
    <w:p w:rsidR="00A77B3E">
      <w:r>
        <w:t>Обязать службу судебных приставов по окончании отбытия административного наказания данным лицом незамедлительно сообщить об исполнении настоящего постановления мировому судье судебного участка №9 Киевского судебного района г.Симферополь.</w:t>
      </w:r>
    </w:p>
    <w:p w:rsidR="00A77B3E">
      <w:r>
        <w:t xml:space="preserve">Постановление может быть обжаловано в Киевский районный суд                           г.Симферополя Республики Крым в течение 10 суток со дня получения копии постановления. </w:t>
      </w:r>
    </w:p>
    <w:p w:rsidR="00A77B3E"/>
    <w:p w:rsidR="00A77B3E">
      <w:r>
        <w:t>Мировой судья                                                                                                 И.Е. Оникий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