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   Дело № 05-0217/9/2026</w:t>
      </w:r>
    </w:p>
    <w:p w:rsidR="00A77B3E">
      <w:r>
        <w:t>УИД 91MS0009-телефон-телефон</w:t>
      </w:r>
    </w:p>
    <w:p w:rsidR="00A77B3E"/>
    <w:p w:rsidR="00A77B3E">
      <w:r>
        <w:t xml:space="preserve">                                                    П О С Т А Н О В Л Е Н И Е</w:t>
      </w:r>
    </w:p>
    <w:p w:rsidR="00A77B3E">
      <w:r>
        <w:t>дата</w:t>
      </w:r>
      <w:r>
        <w:tab/>
      </w:r>
      <w:r>
        <w:tab/>
      </w:r>
      <w:r>
        <w:t xml:space="preserve">                                                                       адрес    </w:t>
      </w:r>
    </w:p>
    <w:p w:rsidR="00A77B3E">
      <w:r>
        <w:t xml:space="preserve">                       </w:t>
      </w:r>
    </w:p>
    <w:p w:rsidR="00A77B3E">
      <w:r>
        <w:t xml:space="preserve">Мировой судья судебного участка №9 Киевского судебного района адрес </w:t>
      </w:r>
      <w:r>
        <w:t>фио</w:t>
      </w:r>
      <w:r>
        <w:t xml:space="preserve">, </w:t>
      </w:r>
    </w:p>
    <w:p w:rsidR="00A77B3E">
      <w:r>
        <w:t>при участии лица, в отношении которого ведется производство по делу об админи</w:t>
      </w:r>
      <w:r>
        <w:t xml:space="preserve">стративном правонарушении – </w:t>
      </w:r>
      <w:r>
        <w:t>фио</w:t>
      </w:r>
      <w:r>
        <w:t>,</w:t>
      </w:r>
    </w:p>
    <w:p w:rsidR="00A77B3E">
      <w:r>
        <w:t xml:space="preserve">рассмотрев в открытом судебном заседании дело об административном правонарушении, предусмотренном частью 1 статьи 6.9 Кодекса Российской Федерации об административных правонарушениях, в отношении </w:t>
      </w:r>
    </w:p>
    <w:p w:rsidR="00A77B3E">
      <w:r>
        <w:t>фио</w:t>
      </w:r>
      <w:r>
        <w:t xml:space="preserve">, паспортные данные, </w:t>
      </w:r>
      <w:r>
        <w:t>за</w:t>
      </w:r>
      <w:r>
        <w:t>регистрированной</w:t>
      </w:r>
      <w:r>
        <w:t xml:space="preserve"> по адресу: адрес, проживающей по адресу: адрес</w:t>
      </w:r>
      <w:r>
        <w:t>, паспортные данные, телефон,</w:t>
      </w:r>
    </w:p>
    <w:p w:rsidR="00A77B3E">
      <w:r>
        <w:t xml:space="preserve">                                                              установил:</w:t>
      </w:r>
    </w:p>
    <w:p w:rsidR="00A77B3E">
      <w:r>
        <w:t>фио</w:t>
      </w:r>
      <w:r>
        <w:t xml:space="preserve"> дата в время, находясь по адресу: адрес, ул. адрес</w:t>
      </w:r>
      <w:r>
        <w:t>, употребила</w:t>
      </w:r>
      <w:r>
        <w:t xml:space="preserve"> наркотические средства без назначения врача, что было выявлено дата при проведении освидетельствования на состояние опьянения в ГБУЗ «Крымский Научно-практический центр наркологии адрес», о чем составлен акт № 2531 от дата.</w:t>
      </w:r>
    </w:p>
    <w:p w:rsidR="00A77B3E">
      <w:r>
        <w:t xml:space="preserve">В судебном заседании </w:t>
      </w:r>
      <w:r>
        <w:t>фио</w:t>
      </w:r>
      <w:r>
        <w:t xml:space="preserve"> с нару</w:t>
      </w:r>
      <w:r>
        <w:t>шением согласилась, вину признала, ходатайствовала о назначении наказания в виде административного штрафа.</w:t>
      </w:r>
    </w:p>
    <w:p w:rsidR="00A77B3E">
      <w:r>
        <w:t xml:space="preserve">Выслушав </w:t>
      </w:r>
      <w:r>
        <w:t>фио</w:t>
      </w:r>
      <w:r>
        <w:t xml:space="preserve">, 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2.1 КоАП РФ, административ</w:t>
      </w:r>
      <w:r>
        <w:t>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</w:t>
      </w:r>
      <w:r>
        <w:t>етственность.</w:t>
      </w:r>
    </w:p>
    <w:p w:rsidR="00A77B3E">
      <w:r>
        <w:t xml:space="preserve">Согласно части 1 статьи 4 Федерального закона от дата №3-ФЗ «О наркотических средствах и психотропных веществах», государственная политика в сфере оборота наркотических средств, психотропных веществ и их </w:t>
      </w:r>
      <w:r>
        <w:t>прекурсоров</w:t>
      </w:r>
      <w:r>
        <w:t>, а также в области противо</w:t>
      </w:r>
      <w:r>
        <w:t xml:space="preserve">действия их незаконному обороту направлена на установление строгого контроля за оборотом наркотических средств, психотропных веществ и их </w:t>
      </w:r>
      <w:r>
        <w:t>прекурсоров</w:t>
      </w:r>
      <w:r>
        <w:t>, раннее выявление незаконного потребления наркотических средств и психотропных веществ, постепенное сокращ</w:t>
      </w:r>
      <w:r>
        <w:t xml:space="preserve">ение числа больных наркоманией, сокращение количества правонарушений, связанных с незаконным оборотом наркотических средств, психотропных веществ и их </w:t>
      </w:r>
      <w:r>
        <w:t>прекурсоров</w:t>
      </w:r>
      <w:r>
        <w:t>.</w:t>
      </w:r>
    </w:p>
    <w:p w:rsidR="00A77B3E">
      <w:r>
        <w:t>Согласно статьи 40 Федерального закона от дата №3-ФЗ «О наркотических средствах и психотропн</w:t>
      </w:r>
      <w:r>
        <w:t xml:space="preserve">ых веществах», в Российской Федерации запрещается потребление наркотических средств или психотропных веществ без назначения врача либо новых потенциально опасных </w:t>
      </w:r>
      <w:r>
        <w:t>психоактивных</w:t>
      </w:r>
      <w:r>
        <w:t xml:space="preserve"> веществ, в нарушение которого </w:t>
      </w:r>
      <w:r>
        <w:t>фио</w:t>
      </w:r>
      <w:r>
        <w:t xml:space="preserve"> дата в время, находясь по адресу: адрес </w:t>
      </w:r>
      <w:r>
        <w:t>Ипчи</w:t>
      </w:r>
      <w:r>
        <w:t xml:space="preserve">, </w:t>
      </w:r>
      <w:r>
        <w:t>д. 38,  употребила наркотические средства - альфа-</w:t>
      </w:r>
      <w:r>
        <w:t>пирролидиновалерофенон</w:t>
      </w:r>
      <w:r>
        <w:t>, 11-нор-дельта-9-тетрагидроканнабиноловая кислота, что было выявлено дата при проведении освидетельствования на состояние опьянения.</w:t>
      </w:r>
    </w:p>
    <w:p w:rsidR="00A77B3E">
      <w:r>
        <w:t>Диспозицией части 1 статьи 6.9 КоАП РФ предусмотре</w:t>
      </w:r>
      <w:r>
        <w:t xml:space="preserve">на административная ответственность за потребление наркотических средств или психотропных веществ без назначения врача либо новых потенциально опасных </w:t>
      </w:r>
      <w:r>
        <w:t>психоактивных</w:t>
      </w:r>
      <w:r>
        <w:t xml:space="preserve"> веществ, за исключением случаев, предусмотренных частью 2 статьи 20.20, статьей 20.22 насто</w:t>
      </w:r>
      <w:r>
        <w:t>ящего Кодекса,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</w:t>
      </w:r>
      <w:r>
        <w:t xml:space="preserve">еские средства или психотропные вещества без назначения врача либо новые потенциально опасные </w:t>
      </w:r>
      <w:r>
        <w:t>психоактивные</w:t>
      </w:r>
      <w:r>
        <w:t xml:space="preserve"> вещества.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</w:t>
      </w:r>
      <w:r>
        <w:t>беждению, основанному на всестороннем, полном и объективном исследовании всех доказательств дела в их совокупности.</w:t>
      </w:r>
    </w:p>
    <w:p w:rsidR="00A77B3E">
      <w:r>
        <w:t xml:space="preserve">В силу статьи 26.11 КоАП РФ оцениваю представленные материалы дела: протокол от дата серии 8201 № 265727 об административном правонарушении </w:t>
      </w:r>
      <w:r>
        <w:t>(л.д.1), объяснение (</w:t>
      </w:r>
      <w:r>
        <w:t>л.д</w:t>
      </w:r>
      <w:r>
        <w:t>. 2), рапорт (</w:t>
      </w:r>
      <w:r>
        <w:t>л.д</w:t>
      </w:r>
      <w:r>
        <w:t>. 3), к/акт медицинского освидетельствования  на состояние опьянения № 2531 от дата (</w:t>
      </w:r>
      <w:r>
        <w:t>л.д</w:t>
      </w:r>
      <w:r>
        <w:t>. 4), к/справки от дата №2545 о результатах химико-токсического исследования (л.д.5), к/протокола от дата о направлении на меди</w:t>
      </w:r>
      <w:r>
        <w:t>цинское освидетельствование на состояние опьянения (</w:t>
      </w:r>
      <w:r>
        <w:t>л.д</w:t>
      </w:r>
      <w:r>
        <w:t>. 6), справка на лицо (</w:t>
      </w:r>
      <w:r>
        <w:t>л.д</w:t>
      </w:r>
      <w:r>
        <w:t>. 7-8), а также иные материалы, как надлежащие доказательства.</w:t>
      </w:r>
    </w:p>
    <w:p w:rsidR="00A77B3E">
      <w:r>
        <w:t>На основании изложенного, прихожу к выводу, что материалами дела об административном правонарушении доказано, чт</w:t>
      </w:r>
      <w:r>
        <w:t xml:space="preserve">о </w:t>
      </w:r>
      <w:r>
        <w:t>фио</w:t>
      </w:r>
      <w:r>
        <w:t xml:space="preserve"> совершила административное правонарушение, предусмотренное частью 1 статьи 6.9 КоАП РФ.</w:t>
      </w:r>
    </w:p>
    <w:p w:rsidR="00A77B3E">
      <w:r>
        <w:t>С учетом данных о правонарушителе и обстоятельствах дела, признания вины, наличия на иждивении малолетнего ребенка в качестве смягчающих обстоятельств и отсутстви</w:t>
      </w:r>
      <w:r>
        <w:t>е отягчающих обстоятельств, в связи с чем считает необходимым назначить ей наказание в виде административного штрафа, полагая, что данное наказание будет нести в себе цель воспитательного воздействия и способствовать недопущению новых правонарушений.</w:t>
      </w:r>
    </w:p>
    <w:p w:rsidR="00A77B3E">
      <w:r>
        <w:t>Согла</w:t>
      </w:r>
      <w:r>
        <w:t xml:space="preserve">сно пункта 2.1. статьи 4.1 КоАП РФ, при назначении административного наказания за совершение административных правонарушений в области  о наркотических средствах, психотропных веществах и об их </w:t>
      </w:r>
      <w:r>
        <w:t>прекурсорах</w:t>
      </w:r>
      <w:r>
        <w:t xml:space="preserve"> лицу, признанному больным наркоманией либо потребл</w:t>
      </w:r>
      <w:r>
        <w:t xml:space="preserve">яющему наркотические средства или психотропные вещества без назначения врача либо новые потенциально опасные </w:t>
      </w:r>
      <w:r>
        <w:t>психоактивные</w:t>
      </w:r>
      <w:r>
        <w:t xml:space="preserve"> вещества, судья может возложить на такое лицо обязанность пройти диагностику, профилактические мероприятия, лечение от наркомании и (</w:t>
      </w:r>
      <w:r>
        <w:t xml:space="preserve">или) медицинскую и (или) социальную реабилитацию в связи с потреблением наркотических средств или психотропных веществ без назначения врача либо новых потенциально опасных </w:t>
      </w:r>
      <w:r>
        <w:t>психоактивных</w:t>
      </w:r>
      <w:r>
        <w:t xml:space="preserve"> веществ. Контроль за исполнением такой обязанности осуществляется упол</w:t>
      </w:r>
      <w:r>
        <w:t>номоченными федеральными органами исполнительной власти в порядке, установленном Правительством Российской Федерации.</w:t>
      </w:r>
    </w:p>
    <w:p w:rsidR="00A77B3E">
      <w:r>
        <w:t xml:space="preserve">На основании изложенного, руководствуясь статьями 29.10 и 29.11 Кодекса Российской Федерации об административных правонарушениях, мировой </w:t>
      </w:r>
      <w:r>
        <w:t>судья,</w:t>
      </w:r>
    </w:p>
    <w:p w:rsidR="00A77B3E">
      <w:r>
        <w:t xml:space="preserve">                                                                   постановил:</w:t>
      </w:r>
    </w:p>
    <w:p w:rsidR="00A77B3E">
      <w:r>
        <w:t xml:space="preserve">признать </w:t>
      </w:r>
      <w:r>
        <w:t>фио</w:t>
      </w:r>
      <w:r>
        <w:t xml:space="preserve"> виновной в совершении административного правонарушения, предусмотренного частью 1 статьи 6.9 Кодекса Российской Федерации об административных правонарушениях</w:t>
      </w:r>
      <w:r>
        <w:t xml:space="preserve"> и назначить ей административное наказание в виде административного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</w:t>
      </w:r>
      <w:r>
        <w:t>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</w:t>
      </w:r>
      <w:r>
        <w:t>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</w:t>
      </w:r>
      <w:r>
        <w:t xml:space="preserve">00643000000017500, ОКТМО: телефон,  КБК: телефон </w:t>
      </w:r>
      <w:r>
        <w:t>телефон</w:t>
      </w:r>
      <w:r>
        <w:t xml:space="preserve">,  УИН 0410760300095002172606175.                       </w:t>
      </w:r>
    </w:p>
    <w:p w:rsidR="00A77B3E">
      <w:r>
        <w:t>Квитанцию об оплате штрафа необходимо предоставить лично или переслать по почте в судебный участок №9 Киевского судебного района адрес по адрес</w:t>
      </w:r>
      <w:r>
        <w:t xml:space="preserve">у: адрес. </w:t>
      </w:r>
    </w:p>
    <w:p w:rsidR="00A77B3E">
      <w:r>
        <w:t xml:space="preserve"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</w:t>
      </w:r>
      <w:r>
        <w:t>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 xml:space="preserve">Возложить  на  </w:t>
      </w:r>
      <w:r>
        <w:t>фио</w:t>
      </w:r>
      <w:r>
        <w:t xml:space="preserve">, паспортные данные,  обязанность  в  </w:t>
      </w:r>
      <w:r>
        <w:t>течение трех суток  со  дня  вступления настоящего постановления в законную силу явиться в ГБУЗ РК «Крымский научно-практический центр наркологии»              (адрес, адрес) для прохождения диагностики, с целью определения необходимости лечения от наркома</w:t>
      </w:r>
      <w:r>
        <w:t>нии и прохождения дальнейшей медицинской и (или) социальной реабилитации в связи с потреблением наркотических средств.</w:t>
      </w:r>
    </w:p>
    <w:p w:rsidR="00A77B3E">
      <w:r>
        <w:t xml:space="preserve">Разъяснить </w:t>
      </w:r>
      <w:r>
        <w:t>фио</w:t>
      </w:r>
      <w:r>
        <w:t>, что согласно ст. 6.9.1 Кодекса Российской Федерации об административных правонарушениях, уклонение от прохождения диагнос</w:t>
      </w:r>
      <w:r>
        <w:t xml:space="preserve">тики, профилактических мероприятий, лечения от наркомании и (или) медицинской и (или) социальной реабилитации лицом, на которое судом возложена обязанность пройти диагностику, профилактические мероприятия, лечение от наркомании и (или) медицинскую и (или) </w:t>
      </w:r>
      <w:r>
        <w:t>социальную реабилитацию в связи с потреблением наркотических средств или психотропных веществ без назначения врача, влечет наложение административного штрафа в размере от четырех тысяч до сумма прописью или административный арест на срок до тридцати суток.</w:t>
      </w:r>
    </w:p>
    <w:p w:rsidR="00A77B3E">
      <w:r>
        <w:t xml:space="preserve">Копию постановления после вступления  его в законную силу  направить  в Республиканский наркологический диспансер (адрес) – для решения вопроса о необходимости постановки </w:t>
      </w:r>
      <w:r>
        <w:t>фио</w:t>
      </w:r>
      <w:r>
        <w:t xml:space="preserve"> на диспансерный учет, куда она должна  явиться  в течение трех суток со дня всту</w:t>
      </w:r>
      <w:r>
        <w:t xml:space="preserve">пления  настоящего постановления в законную силу </w:t>
      </w:r>
      <w:r>
        <w:t>с последующим  направлением его на медицинское  лечение и (или) социальную реабилитацию.</w:t>
      </w:r>
    </w:p>
    <w:p w:rsidR="00A77B3E">
      <w:r>
        <w:t xml:space="preserve">Контроль за исполнением </w:t>
      </w:r>
      <w:r>
        <w:t>фио</w:t>
      </w:r>
      <w:r>
        <w:t xml:space="preserve">  по прохождению диагностики, с целью определения необходимости лечения от наркомании и про</w:t>
      </w:r>
      <w:r>
        <w:t>хождения дальнейшей медицинской и (или) социальной реабилитации в связи с потреблением наркотических средств поручить ОП №2 «Киевский» УМВД России по адрес.</w:t>
      </w:r>
    </w:p>
    <w:p w:rsidR="00A77B3E">
      <w:r>
        <w:t>Постановление может быть обжаловано в течение 10 дней со дня получения копии в Киевский районный су</w:t>
      </w:r>
      <w:r>
        <w:t>д адрес.</w:t>
      </w:r>
    </w:p>
    <w:p w:rsidR="00A77B3E"/>
    <w:p w:rsidR="00A77B3E">
      <w:r>
        <w:t xml:space="preserve">         Мировой судья                                     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416"/>
    <w:rsid w:val="00A77B3E"/>
    <w:rsid w:val="00DA64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