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05-0239/9/2024</w:t>
      </w:r>
    </w:p>
    <w:p w:rsidR="00A77B3E">
      <w:r>
        <w:t>П О С Т А Н О В Л Е Н И Е</w:t>
      </w:r>
    </w:p>
    <w:p w:rsidR="00A77B3E">
      <w:r>
        <w:t>12 апреля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Лобановой Э.Ю.,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Лобановой Эллы Юрьевны, ...,</w:t>
      </w:r>
    </w:p>
    <w:p w:rsidR="00A77B3E">
      <w:r>
        <w:t>установил:</w:t>
      </w:r>
    </w:p>
    <w:p w:rsidR="00A77B3E">
      <w:r>
        <w:t>Лобанова Э.Ю. 11 апреля 2024 года в 23 часа 09 минут по адресу: г. Симферополь,                           ул. Озимая, д. 44, не имея права управления транспортными средствами, управляла транспортным средством «...» с государственным регистрационным знаком «...», с признаками опьянения – запах алкоголя изо рта, поведение, не соответствующее обстановке, не выполнила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медицинском учреждении, чем нарушила пункты 2.1.1, 2.3.2 Правил дорожного движения Российской Федерации.</w:t>
      </w:r>
    </w:p>
    <w:p w:rsidR="00A77B3E">
      <w:r>
        <w:t>В судебном заседании Лобанова Э.Ю. факт отказа от прохождения медицинского освидетельствования не оспаривала, ходатайствовала о назначении наказания в виде административного штрафа.</w:t>
      </w:r>
    </w:p>
    <w:p w:rsidR="00A77B3E">
      <w:r>
        <w:t>Выслушав Лобанову Э.Ю.,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Лобанова Э.Ю. была направлена для прохождения медицинского освидетельствования на состояние опьянения.</w:t>
      </w:r>
    </w:p>
    <w:p w:rsidR="00A77B3E">
      <w:r>
        <w:t xml:space="preserve">Как усматривается из материалов дела, у сотрудника ГИБДД основаниями полагать, что водитель Лобанова Э.Ю. 11 апреля 2024 года в 22 часа 26 минут находится в состоянии опьянения, явились запах алкоголя изо рта, поведение, не соответствующее обстановке,  что согласуется с пунктом 2 Правил и отражено в протоколе об отстранении от управления транспортным средством от 11 апреля 2024 года серии 82СИ № 002041. </w:t>
      </w:r>
    </w:p>
    <w:p w:rsidR="00A77B3E">
      <w:r>
        <w:t>Должностным лицом органа внутренних дел медицинское освидетельствование                     Лобановой Э.Ю. на состояние опьянения не проводилось, в связи с отказом последней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Лобанову Э.Ю. не зарегистрировано (л.д.6).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11 апреля 2024 года серии 82АП № 247975 об административном правонарушении (л.д.1), параметры поиска (л.д. 3-4), карточку учета т/с (л.д. 5), справку (л.д. 6), протокол от 11 апреля 2024 года серии 82СИ № 002041 об отстранении от управления транспортным средством (л.д. 7), протокол от 11 апреля 2024 года серия 82МО № 019076  о направлении на медицинское освидетельствование на состояние опьянения (л.д.8), протокол от 11 апреля 2024 года серии 82ПЗ № 074444 о задержании ТС (л.д. 9), рапорт (л.д. 10),  справку на лицо (л.д. 12-15),  CD-диски с видеоматериалом (л.д. 17, 18), протокол об административном задержании от 12 апреля 2024 года серии 82АЗ № 991896, 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Лобанова Э.Ю. совершила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Лобанова Э.Ю. не относится к категории лиц, установленных частью 2 статьи 3.9 КоАП РФ, препятствий для назначения ей административного наказания в виде административного ареста не усматривается, в связи с чем ходатайство о назначении административного штрафа не подлежит удовлетворению.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Лобанову Эллу Юрьевну виновной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ей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Лобановой Э.Ю. согласно протокола от 11 апреля 2024 года серии 82АЗ № 001896.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 xml:space="preserve">         Мировой судья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