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>
      <w:r>
        <w:t>дело № 05-0255/9/2026</w:t>
      </w:r>
    </w:p>
    <w:p w:rsidR="00A77B3E">
      <w:r>
        <w:t>УИД 91MS0009-телефон-телефон</w:t>
      </w:r>
    </w:p>
    <w:p w:rsidR="00A77B3E">
      <w:r>
        <w:t xml:space="preserve">     П О С Т А Н О В Л Е Н И Е</w:t>
      </w:r>
    </w:p>
    <w:p w:rsidR="00A77B3E">
      <w:r>
        <w:t>дата</w:t>
        <w:tab/>
        <w:t xml:space="preserve">                                      адрес</w:t>
      </w:r>
    </w:p>
    <w:p w:rsidR="00A77B3E"/>
    <w:p w:rsidR="00A77B3E">
      <w:r>
        <w:t>Мировой судья судебного участка № 9 Киевского судебного района адрес фио, при участии лица, в отношении которого ведется производство по делу об административном правонарушении, - фио,</w:t>
      </w:r>
    </w:p>
    <w:p w:rsidR="00A77B3E">
      <w:r>
        <w:t xml:space="preserve">рассмотрев в открытом судебном заседании дело об административном правонарушении, предусмотренном частью 3 статьи 19.24 Кодекса Российской Федерации об административных правонарушениях в отношении </w:t>
      </w:r>
    </w:p>
    <w:p w:rsidR="00A77B3E">
      <w:r>
        <w:t xml:space="preserve">фио, паспортные данные, УССР,  зарегистрированного и паспортные данные, телефон, </w:t>
      </w:r>
    </w:p>
    <w:p w:rsidR="00A77B3E">
      <w:r>
        <w:t>у с т а н о в и л:</w:t>
      </w:r>
    </w:p>
    <w:p w:rsidR="00A77B3E">
      <w:r>
        <w:t>фио повторно нарушил установленные решением Киевского районного суда адрес от дата ограничения, а именно дата в время не находился по месту жительства по адресу: адрес.</w:t>
      </w:r>
    </w:p>
    <w:p w:rsidR="00A77B3E">
      <w:r>
        <w:t>В судебном заседании фио с нарушением согласился, вину признал.</w:t>
      </w:r>
    </w:p>
    <w:p w:rsidR="00A77B3E">
      <w:r>
        <w:t>Выслушав фио, исследовав материалы дела об административном правонарушении, прихожу к следующему.</w:t>
      </w:r>
    </w:p>
    <w:p w:rsidR="00A77B3E">
      <w:r>
        <w:t>Согласно части 1 статьи 2.1 КоАП РФ,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A77B3E">
      <w:r>
        <w:t>Как усматривается из материалов дела, вступившим в законную силу решением Киевского районного суда адрес от дата в отношении фио установлен административный надзор на срок дата с установлением следующих ограничений: запрета пребывания вне жилого или иного помещения, являющегося местом жительства либо пребывания с время до время часов следующих суток; запрета посещения мест, где осуществляется продажа алкогольной продукции на розлив; обязанности являться в ОВД по месту жительства, пребывания или фактического нахождения для регистрации два раза в месяц.</w:t>
      </w:r>
    </w:p>
    <w:p w:rsidR="00A77B3E">
      <w:r>
        <w:t>Решением Киевского районного суда адрес от дата в отношении фио продлен административный надзор до дата, с установлением дополнительного ограничения в виде обязанности являться в ОВД по месту жительства, пребывания или фактического нахождения для регистрации три раза в месяц.</w:t>
      </w:r>
    </w:p>
    <w:p w:rsidR="00A77B3E">
      <w:r>
        <w:t>Согласно части 2 статьи 11 Федерального закона Российской Федерации от дата №64-ФЗ «Об административном надзоре за лицами, освобожденными из мест лишения свободы», поднадзорное лицо обязано также являться по вызову в орган внутренних дел по месту жительства, пребывания или фактического нахождения в определенный этим органом срок, давать объяснения в устной и (или) письменной форме по вопросам, связанным с соблюдением им установленных судом административных ограничений и выполнением обязанностей, предусмотренных настоящим Федеральным законом.</w:t>
      </w:r>
    </w:p>
    <w:p w:rsidR="00A77B3E">
      <w:r>
        <w:t>Согласно информации о совершенных фио правонарушениях, последний ранее был  признан виновным в совершении административного правонарушения, предусмотренного частью 1 статьи 19.24 КоАП РФ, постановлением № 8201 № 279435 от дата, вступившим в законную силу дата (л.д.21).</w:t>
      </w:r>
    </w:p>
    <w:p w:rsidR="00A77B3E">
      <w:r>
        <w:t>Кроме того, постановлением мирового судьи № 05-0697/9/2025 от дата, вступившим в законную силу дата, фио признан виновным в совершении административного правонарушения, предусмотренного частью 3 статьи 19.24 КоАП РФ (л.д.17).</w:t>
      </w:r>
    </w:p>
    <w:p w:rsidR="00A77B3E">
      <w:r>
        <w:t>Диспозицией части 3 статьи 19.24 КоАП РФ предусмотрена административная ответственность за повторное в течение одного года совершение административного правонарушения, предусмотренного частью 1 настоящей статьи, если эти действия (бездействие) не содержат уголовно наказуемого деяния.</w:t>
      </w:r>
    </w:p>
    <w:p w:rsidR="00A77B3E">
      <w:r>
        <w:t>В силу статьи 26.11 КоАП РФ оцениваю представленные материалы дела: протокол от дата серии 8201 № 265384 об административном правонарушении (л.д.1), объяснение (л.д.3), рапорт (л.д. 4), план-задание (л.д. 5), копия заключения (л.д. 7), копия предупреждения               (л.д. 9), копию решения Киевского районного суда адрес от дата (л.д. 13-14), копию решения Киевского районного суда адрес от дата (л.д. 15-16), копию постановления от дата по делу № 05-0697/9/2025 (л.д. 17), справку на физическое лицо (л.д. 20-23), сведения поисковой системы ИБД-Р (л.д.24-25)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  административное правонарушение, предусмотренное частью 3 статьи 19.24 КоАП РФ.</w:t>
      </w:r>
    </w:p>
    <w:p w:rsidR="00A77B3E">
      <w:r>
        <w:t>Принимая во внимание данные о правонарушителе, в том числе систематичность противоправного поведения, отсутствие официального трудоустройства, конкретные обстоятельства дела, прихожу к выводу о том, что фио следует подвергнуть административному наказанию в виде административного ареста, при определении срока которого учитывается признание вины, наличие несовершеннолетнего ребенка на иждивении в качестве смягчающих обстоятельств и отсутствие отягчающих обстоятельств.</w:t>
      </w:r>
    </w:p>
    <w:p w:rsidR="00A77B3E">
      <w:r>
        <w:t>фио не относится к категории лиц, установленных частью 2  статьи 3.9 КоАП РФ, в связи с чем препятствий для назначения ему административного наказания в виде административного ареста не усматривается.</w:t>
      </w:r>
    </w:p>
    <w:p w:rsidR="00A77B3E">
      <w:r>
        <w:t xml:space="preserve"> На основании изложенного, руководствуясь статьями 29.10 и 29.11 Кодекса Российской Федерации об административных правонарушениях, мировой судья</w:t>
      </w:r>
    </w:p>
    <w:p w:rsidR="00A77B3E">
      <w:r>
        <w:t>п о с т а н о в и л :</w:t>
      </w:r>
    </w:p>
    <w:p w:rsidR="00A77B3E">
      <w:r>
        <w:t>признать фио виновным в совершении административного правонарушения, предусмотренного частью 3 статьи 19.24 Кодекса Российской Федерации об административных правонарушениях, и назначить ему административное наказание в виде административного ареста сроком на 10 (десять) суток.</w:t>
      </w:r>
    </w:p>
    <w:p w:rsidR="00A77B3E">
      <w:r>
        <w:t>Срок административного ареста исчислять с момента фактического задержания.</w:t>
      </w:r>
    </w:p>
    <w:p w:rsidR="00A77B3E">
      <w:r>
        <w:t>Исполнение административного ареста поручить ОП № 2 «Киевский» УМВД России по                   адрес.</w:t>
      </w:r>
    </w:p>
    <w:p w:rsidR="00A77B3E">
      <w:r>
        <w:t>Постановление может быть обжаловано в Киевский районный суд адрес в течение 10 дней со дня получения или вручения копии постановления.</w:t>
      </w:r>
    </w:p>
    <w:p w:rsidR="00A77B3E"/>
    <w:p w:rsidR="00A77B3E">
      <w:r>
        <w:t xml:space="preserve">Мировой судья </w:t>
        <w:tab/>
        <w:t xml:space="preserve">                  фио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