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05-0262/9/2023</w:t>
      </w:r>
    </w:p>
    <w:p w:rsidR="00A77B3E">
      <w:r>
        <w:t>П О С Т А Н О В Л Е Н И Е</w:t>
      </w:r>
    </w:p>
    <w:p w:rsidR="00A77B3E">
      <w:r>
        <w:t>29 мая 2023 года</w:t>
        <w:tab/>
        <w:tab/>
        <w:tab/>
        <w:tab/>
        <w:t xml:space="preserve">                                             г. Симферополь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при участии Джамалуддинова Р.Р.,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4.1 статьи 12.5 Кодекса Российской Федерации об административных правонарушениях, в отношении </w:t>
      </w:r>
    </w:p>
    <w:p w:rsidR="00A77B3E">
      <w:r>
        <w:t>фио, паспортные данныеадрес, зарегистрированного и паспортные данные телефон, в/у телефон от дата,</w:t>
      </w:r>
    </w:p>
    <w:p w:rsidR="00A77B3E">
      <w:r>
        <w:t>установил:</w:t>
      </w:r>
    </w:p>
    <w:p w:rsidR="00A77B3E">
      <w:r>
        <w:t>фио Р.Р. 12 апреля 2023 года в время в г. Симферополе, проспект Победы, д. 241, управлял транспортным средством – автомобилем «...» с государственным регистрационным знаком «...», на котором незаконно установлен опознавательный фонарь легкового такси, при отсутствии разрешения на осуществление деятельности по перевозке пассажиров и багажа легковым такси.</w:t>
      </w:r>
    </w:p>
    <w:p w:rsidR="00A77B3E">
      <w:r>
        <w:t>фио Р.Р. в судебном заседании вину признал, с нарушением согласился.</w:t>
      </w:r>
    </w:p>
    <w:p w:rsidR="00A77B3E">
      <w:r>
        <w:t>Заслушав Джамалуддинова Р.Р.,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со ст. 9 Федерального закона от 21 апреля 2011 года N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A77B3E">
      <w:r>
        <w:t>Согласно  п.п. 7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ч. 4.1 ст. 12.5 КоАП Российской Федерации.</w:t>
      </w:r>
    </w:p>
    <w:p w:rsidR="00A77B3E">
      <w:r>
        <w:t>В нарушение указанных выше требований Правил дорожного движения Российской Федерации, 12 апреля 2023 года в время в г. Симферополе, в г. Симферополе, проспект Победы, д. 241, фио управлял транспортным средством – автомобилем «...» с государственным регистрационным знаком «...», на котором незаконно установлен опознавательный фонарь легкового такси, при отсутствии разрешения на осуществление деятельности по перевозке пассажиров и багажа легковым такси.</w:t>
      </w:r>
    </w:p>
    <w:p w:rsidR="00A77B3E">
      <w:r>
        <w:t>Диспозицией части 4.1 статьи 12.5 КоАП РФ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В силу статьи 26.11 КоАП РФ оцениваю представленные материалы дела: протокол от 12 апреля 2023 года 82АП № 202280 об административном правонарушении (л.д.1), параметры поиска (л.д. 3), карточку операции с ВУ (л.д. 4), карточку учета ТС (л.д. 5), справку (л.д. 6), копию протокола серии 61АА №079127 об изъятии вещей и документов (л.д. 7), копию акта №10 приема-передачи от 12 апреля 2023 года (л.д. 8), фотофиксацию административного правонарушения (л.д. 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4.1 статьи 12.5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Принимая во внимание обстоятельства совершенного правонарушения, личность нарушителя, считаю, что административное наказание должно быть в виде административного штрафа.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4.1 статьи 12.5 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 с конфискацией предмета административного правонарушения – опознавательного фонаря легкового такси, изъятого на основании протокола об изъятии вещей и документов 61 АА              № 079127.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18810491231100003585.</w:t>
      </w:r>
    </w:p>
    <w:p w:rsidR="00A77B3E">
      <w:r>
        <w:t>Опознавательный фонарь легкового такси оранжевого цвета, хранящийся согласно акта №10 приема-передачи от 12 апреля 2023 года в ОГИБДД УМВД России по г. Симферополю (адрес) – уничтожить после вступления постановления в законную силу.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г.Симферополь по адресу: 295017, г.Симферополь,  ул.Киевская,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г.Симферополя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