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05-0278/9/2024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 представлен подраздел 1.1 формы ЕФС-1 в отношении застрахованного лица сведения с кадровым мероприятием «Начало договора ГПХ» от дата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(л.д.1-2), копия отчетности фронт-офис (л.д. 7), копия акта от дата (л.д. 11), копия выписки из ЕГРЮЛ (л.д. 18-21),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Голованова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 Отделение адрес Банка России//УФК по адрес, БИК телефон, ОКТМО телефон, ИНН телефон, КПП телефон, КБК 79711601230060001140, УИН 79709100000000035716, назначение платежа – административный штраф от фио по решению № 05-0278/9/2024, регистрационный номер 091001008917).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