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05-0283/9/2025</w:t>
      </w:r>
    </w:p>
    <w:p w:rsidR="00A77B3E">
      <w:r>
        <w:t xml:space="preserve">             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 xml:space="preserve">Мировой судья судебного участка № 9 Киевского судебного района адрес фио, при участии защитника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(адрес,/2А, пом. 19) Чолаха фио, паспортные данные УзССР, паспортные данные телефон, 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органы Пенсионного фонда Российской Федерации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Защитник фио в судебном заседании ходатайствовал о замене административного штрафа предупреждением.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подпунктом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дате заключения (прекращения) и иных реквизитов договора ГПХ (пп. 5 п. 2 ст. 11 №27-ФЗ,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 xml:space="preserve">наименование организации дата  представлены подраздел 1.1 формы ЕФС-1 в отношении застрахованных  лиц, сведения с кадровым мероприятием «Начало договора ГПХ» от дата при предельном сроке предоставления не позднее дата. 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(л.д.2), копия форма ЕФС-1 (л.д. 6, 7),  копия выписки ЕГРЮЛ  (л.д. 8),  иные материалы дела,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Ходатайство защитника о замене административного штрафа предупреждением не подлежит удовлетворению, поскольку фио не является лицом, впервые совершившим однородное правонарушение.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Чолаха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адрес, л/с 03754Ф75010) корреспондентский счет № 40102810645370000035, казн. счет № 03241643000000067501, Отделение адрес Банка России//УФК по адрес, БИК телефон, ОКТМО телефон, ИНН телефон, КПП телефон, КБК 79711601230060001140, УИН 79709100000000074207, назначение платежа – штраф за административное правонарушение, Отделение Фонда пенсионного и социального страхования РФ по адрес.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фио </w:t>
      </w:r>
    </w:p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