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05-0335/9/2023</w:t>
      </w:r>
    </w:p>
    <w:p w:rsidR="00A77B3E">
      <w:r>
        <w:t xml:space="preserve">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г. Симферополь</w:t>
      </w:r>
    </w:p>
    <w:p w:rsidR="00A77B3E"/>
    <w:p w:rsidR="00A77B3E">
      <w:r>
        <w:t>Мировой судья судебного участка № 9 Киевского судебного района города Симферополь Республики Крым – Оникий И.Е., при участии Алиева В.В.О.,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>фио фио, паспортные данные, зарегистрированного и проживающего по адресу по паспортные данные телефон,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30 декабря 2022 года № 18810082220000911802 по делу об административном правонарушении Алиев В.В.О. признан виновным в совершении административного правонарушения, предусмотренного ч. 3 ст. 12.19 Кодекса об административных правонарушениях Российской Федерации, и подвергнут административному наказанию в виде штрафа в размере 1000,00 рублей. Постановление вступило в законную силу 10 января 2023 года, срок для добровольной уплаты штрафа – до 13 марта 2023 года.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11 марта 2023 года, в отношении Алиева В.В.О. дата инспектором ОИАЗ ОГИБДД УМВД России по г.Симферополю капитаном полиции Янышевской А.Я. был составлен протокол серии 82АП № 209078 об административном правонарушении, предусмотренном частью 1 статьи 20.25 КоАП РФ.</w:t>
      </w:r>
    </w:p>
    <w:p w:rsidR="00A77B3E">
      <w:r>
        <w:t>Алиев В.В.О. в судебном заседании вину признал, с нарушением согласился.</w:t>
      </w:r>
    </w:p>
    <w:p w:rsidR="00A77B3E">
      <w:r>
        <w:t xml:space="preserve">Выслушав Алиев В.В.О.,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серии 82АП № 209078 об административном правонарушении, предусмотренном частью 1 статьи 20.25 КоАП РФ (л.д. 1), параметры поиска (л.д. 3), объяснения (л.д. 4), копию постановления от 30 декабря 2022 года №18810082220000911802 (л.д. 5),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Алиев В.В.О.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Алиева В.В.О.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фио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2000 (две тысячи)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                   г. Симферополь, БИК: 013510002, единый казначейский счет: 40102810645370000035, казначейский счет: 03100643000000017500, ОКТМО: 35701000, КБК: 828 1 16 01203 01 0025 140,  УИН 0410760300095003352320141.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295017, г. Симферополь, 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Симферополя Республики Крым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