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2767" w:rsidRPr="002B1AD0" w:rsidP="00263583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18 мая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1905CF">
        <w:rPr>
          <w:sz w:val="28"/>
          <w:szCs w:val="28"/>
          <w:bdr w:val="none" w:sz="0" w:space="0" w:color="auto" w:frame="1"/>
        </w:rPr>
        <w:t xml:space="preserve">                         </w:t>
      </w:r>
      <w:r w:rsidR="00BA7A89">
        <w:rPr>
          <w:sz w:val="28"/>
          <w:szCs w:val="28"/>
          <w:bdr w:val="none" w:sz="0" w:space="0" w:color="auto" w:frame="1"/>
        </w:rPr>
        <w:t xml:space="preserve">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="00B76816">
        <w:rPr>
          <w:sz w:val="28"/>
          <w:szCs w:val="28"/>
          <w:bdr w:val="none" w:sz="0" w:space="0" w:color="auto" w:frame="1"/>
        </w:rPr>
        <w:t xml:space="preserve">        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640365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339</w:t>
      </w:r>
      <w:r w:rsidR="0064036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1905CF">
        <w:rPr>
          <w:sz w:val="28"/>
          <w:szCs w:val="28"/>
          <w:bdr w:val="none" w:sz="0" w:space="0" w:color="auto" w:frame="1"/>
        </w:rPr>
        <w:t xml:space="preserve">     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="001905CF">
        <w:rPr>
          <w:sz w:val="28"/>
          <w:szCs w:val="28"/>
          <w:bdr w:val="none" w:sz="0" w:space="0" w:color="auto" w:frame="1"/>
        </w:rPr>
        <w:t xml:space="preserve">   </w:t>
      </w:r>
      <w:r w:rsidR="00BA7A89">
        <w:rPr>
          <w:sz w:val="28"/>
          <w:szCs w:val="28"/>
          <w:bdr w:val="none" w:sz="0" w:space="0" w:color="auto" w:frame="1"/>
        </w:rPr>
        <w:t xml:space="preserve">  </w:t>
      </w:r>
      <w:r w:rsidR="00640365">
        <w:rPr>
          <w:sz w:val="28"/>
          <w:szCs w:val="28"/>
          <w:bdr w:val="none" w:sz="0" w:space="0" w:color="auto" w:frame="1"/>
        </w:rPr>
        <w:t>№05-0</w:t>
      </w:r>
      <w:r w:rsidR="00086A08">
        <w:rPr>
          <w:sz w:val="28"/>
          <w:szCs w:val="28"/>
          <w:bdr w:val="none" w:sz="0" w:space="0" w:color="auto" w:frame="1"/>
        </w:rPr>
        <w:t>339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 w:rsidR="00086A08"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2827F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>Киевская, 55/2, кабинет №5</w:t>
      </w:r>
      <w:r w:rsidR="00216AA1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216AA1">
        <w:rPr>
          <w:sz w:val="28"/>
          <w:szCs w:val="28"/>
          <w:bdr w:val="none" w:sz="0" w:space="0" w:color="auto" w:frame="1"/>
        </w:rPr>
        <w:t>Проценко Т.А.</w:t>
      </w:r>
      <w:r w:rsidR="00640365">
        <w:rPr>
          <w:sz w:val="28"/>
          <w:szCs w:val="28"/>
          <w:bdr w:val="none" w:sz="0" w:space="0" w:color="auto" w:frame="1"/>
        </w:rPr>
        <w:t xml:space="preserve">, </w:t>
      </w:r>
    </w:p>
    <w:p w:rsidR="00DA1DC0" w:rsidP="004255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 w:rsidR="00640365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2827F6" w:rsidP="004255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должностного лица – </w:t>
      </w:r>
      <w:r w:rsidR="00086A08">
        <w:rPr>
          <w:sz w:val="28"/>
          <w:szCs w:val="28"/>
          <w:bdr w:val="none" w:sz="0" w:space="0" w:color="auto" w:frame="1"/>
        </w:rPr>
        <w:t>начальника транспортного цеха №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086A08">
        <w:rPr>
          <w:sz w:val="28"/>
          <w:szCs w:val="28"/>
          <w:bdr w:val="none" w:sz="0" w:space="0" w:color="auto" w:frame="1"/>
        </w:rPr>
        <w:t xml:space="preserve"> Дедушева Виктора Федоровича</w:t>
      </w:r>
      <w:r w:rsidR="00DA1DC0">
        <w:rPr>
          <w:sz w:val="28"/>
          <w:szCs w:val="28"/>
          <w:bdr w:val="none" w:sz="0" w:space="0" w:color="auto" w:frame="1"/>
        </w:rPr>
        <w:t xml:space="preserve">, 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425543">
        <w:rPr>
          <w:sz w:val="28"/>
          <w:szCs w:val="28"/>
          <w:bdr w:val="none" w:sz="0" w:space="0" w:color="auto" w:frame="1"/>
        </w:rPr>
        <w:t xml:space="preserve">, </w:t>
      </w:r>
    </w:p>
    <w:p w:rsidR="00150173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4E1D9D" w:rsidP="00263583">
      <w:pPr>
        <w:ind w:firstLine="567"/>
        <w:jc w:val="both"/>
        <w:rPr>
          <w:sz w:val="28"/>
          <w:szCs w:val="28"/>
        </w:rPr>
      </w:pPr>
    </w:p>
    <w:p w:rsidR="00A330B3" w:rsidRPr="00125498" w:rsidP="001254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прокуратурой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 xml:space="preserve">имферополя проведена проверка соблюдения требований законодательства о безопасности дорожного движения и о лицензировании отдельных видов деятельности в </w:t>
      </w:r>
      <w:r w:rsidRPr="00A330B3">
        <w:rPr>
          <w:sz w:val="28"/>
          <w:szCs w:val="28"/>
          <w:bdr w:val="none" w:sz="0" w:space="0" w:color="auto" w:frame="1"/>
        </w:rPr>
        <w:t>АО «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Pr="00A330B3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, по результатам которой установлено, что </w:t>
      </w:r>
      <w:r w:rsidRPr="00A330B3" w:rsidR="00AB7D3F">
        <w:rPr>
          <w:color w:val="000000"/>
          <w:sz w:val="28"/>
          <w:szCs w:val="28"/>
        </w:rPr>
        <w:t>25 марта 2020</w:t>
      </w:r>
      <w:r w:rsidRPr="00A330B3" w:rsidR="00425543">
        <w:rPr>
          <w:color w:val="000000"/>
          <w:sz w:val="28"/>
          <w:szCs w:val="28"/>
        </w:rPr>
        <w:t xml:space="preserve"> года </w:t>
      </w:r>
      <w:r w:rsidRPr="00A330B3" w:rsidR="00DC41DC">
        <w:rPr>
          <w:color w:val="000000"/>
          <w:sz w:val="28"/>
          <w:szCs w:val="28"/>
        </w:rPr>
        <w:t>в г.</w:t>
      </w:r>
      <w:r w:rsidRPr="00AB1F24" w:rsidR="00AB1F24">
        <w:t xml:space="preserve"> </w:t>
      </w:r>
      <w:r w:rsidRPr="00AB1F24" w:rsidR="00AB1F24">
        <w:rPr>
          <w:color w:val="000000"/>
          <w:sz w:val="28"/>
          <w:szCs w:val="28"/>
        </w:rPr>
        <w:t>***</w:t>
      </w:r>
      <w:r w:rsidRPr="00A330B3" w:rsidR="00AB7D3F">
        <w:rPr>
          <w:color w:val="000000"/>
          <w:sz w:val="28"/>
          <w:szCs w:val="28"/>
        </w:rPr>
        <w:t>7</w:t>
      </w:r>
      <w:r w:rsidRPr="00A330B3" w:rsidR="00DC41DC">
        <w:rPr>
          <w:color w:val="000000"/>
          <w:sz w:val="28"/>
          <w:szCs w:val="28"/>
        </w:rPr>
        <w:t xml:space="preserve">, </w:t>
      </w:r>
      <w:r w:rsidRPr="00A330B3" w:rsidR="00004FAC">
        <w:rPr>
          <w:sz w:val="28"/>
          <w:szCs w:val="28"/>
          <w:bdr w:val="none" w:sz="0" w:space="0" w:color="auto" w:frame="1"/>
        </w:rPr>
        <w:t>начальник</w:t>
      </w:r>
      <w:r w:rsidRPr="00A330B3" w:rsidR="00AB7D3F">
        <w:rPr>
          <w:sz w:val="28"/>
          <w:szCs w:val="28"/>
          <w:bdr w:val="none" w:sz="0" w:space="0" w:color="auto" w:frame="1"/>
        </w:rPr>
        <w:t xml:space="preserve"> транспортного цеха 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Pr="00A330B3" w:rsidR="00AB7D3F">
        <w:rPr>
          <w:sz w:val="28"/>
          <w:szCs w:val="28"/>
          <w:bdr w:val="none" w:sz="0" w:space="0" w:color="auto" w:frame="1"/>
        </w:rPr>
        <w:t xml:space="preserve"> Дедушев В.Ф.</w:t>
      </w:r>
      <w:r w:rsidRPr="00A330B3" w:rsidR="00425543">
        <w:rPr>
          <w:color w:val="000000"/>
          <w:sz w:val="28"/>
          <w:szCs w:val="28"/>
        </w:rPr>
        <w:t xml:space="preserve"> </w:t>
      </w:r>
      <w:r w:rsidRPr="00A330B3" w:rsidR="00AB7D3F">
        <w:rPr>
          <w:color w:val="000000"/>
          <w:sz w:val="28"/>
          <w:szCs w:val="28"/>
        </w:rPr>
        <w:t xml:space="preserve">не обеспечил на предприятии </w:t>
      </w:r>
      <w:r>
        <w:rPr>
          <w:color w:val="000000"/>
          <w:sz w:val="28"/>
          <w:szCs w:val="28"/>
        </w:rPr>
        <w:t xml:space="preserve">соблюдение </w:t>
      </w:r>
      <w:r w:rsidRPr="00A330B3" w:rsidR="00AB7D3F">
        <w:rPr>
          <w:color w:val="000000"/>
          <w:sz w:val="28"/>
          <w:szCs w:val="28"/>
        </w:rPr>
        <w:t xml:space="preserve">требований </w:t>
      </w:r>
      <w:r>
        <w:rPr>
          <w:rStyle w:val="3Exact"/>
          <w:b w:val="0"/>
          <w:sz w:val="28"/>
          <w:szCs w:val="28"/>
        </w:rPr>
        <w:t xml:space="preserve">статьи 7 </w:t>
      </w:r>
      <w:r w:rsidRPr="00C87DD2">
        <w:rPr>
          <w:rStyle w:val="3Exact"/>
          <w:b w:val="0"/>
          <w:bCs w:val="0"/>
          <w:sz w:val="28"/>
          <w:szCs w:val="28"/>
        </w:rPr>
        <w:t>Постанов</w:t>
      </w:r>
      <w:r w:rsidRPr="00C87DD2">
        <w:rPr>
          <w:rStyle w:val="3Exact"/>
          <w:b w:val="0"/>
          <w:sz w:val="28"/>
          <w:szCs w:val="28"/>
        </w:rPr>
        <w:t>ления Правительства РФ от 27 февраля 2019 года</w:t>
      </w:r>
      <w:r w:rsidRPr="00C87DD2">
        <w:rPr>
          <w:rStyle w:val="3Exact"/>
          <w:b w:val="0"/>
          <w:bCs w:val="0"/>
          <w:sz w:val="28"/>
          <w:szCs w:val="28"/>
        </w:rPr>
        <w:t xml:space="preserve"> №195 «О лицензировании деятельн</w:t>
      </w:r>
      <w:r w:rsidRPr="00B155D3">
        <w:rPr>
          <w:rStyle w:val="3Exact"/>
          <w:b w:val="0"/>
          <w:bCs w:val="0"/>
          <w:sz w:val="28"/>
          <w:szCs w:val="28"/>
        </w:rPr>
        <w:t xml:space="preserve">ости по перевозкам пассажиров и иных лиц </w:t>
      </w:r>
      <w:r w:rsidRPr="009A1C39">
        <w:rPr>
          <w:rStyle w:val="3Exact"/>
          <w:b w:val="0"/>
          <w:bCs w:val="0"/>
          <w:sz w:val="28"/>
          <w:szCs w:val="28"/>
        </w:rPr>
        <w:t>автобусами».</w:t>
      </w:r>
    </w:p>
    <w:p w:rsidR="00461177" w:rsidP="004611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Дедушев В.Ф.</w:t>
      </w:r>
      <w:r w:rsidR="006228DF">
        <w:rPr>
          <w:color w:val="000000"/>
          <w:sz w:val="28"/>
          <w:szCs w:val="28"/>
        </w:rPr>
        <w:t xml:space="preserve"> </w:t>
      </w:r>
      <w:r w:rsidRPr="0084060E">
        <w:rPr>
          <w:sz w:val="28"/>
          <w:szCs w:val="28"/>
          <w:bdr w:val="none" w:sz="0" w:space="0" w:color="auto" w:frame="1"/>
        </w:rPr>
        <w:t xml:space="preserve">в судебное заседание не явился, </w:t>
      </w:r>
      <w:r w:rsidRPr="0084060E">
        <w:rPr>
          <w:sz w:val="28"/>
          <w:szCs w:val="28"/>
        </w:rPr>
        <w:t xml:space="preserve">о дате, времени и месте рассмотрения дела извещен надлежащим образом. </w:t>
      </w:r>
      <w:r w:rsidRPr="00A90343">
        <w:rPr>
          <w:sz w:val="28"/>
          <w:szCs w:val="28"/>
        </w:rPr>
        <w:t xml:space="preserve"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</w:t>
      </w:r>
      <w:r>
        <w:rPr>
          <w:sz w:val="28"/>
          <w:szCs w:val="28"/>
        </w:rPr>
        <w:t xml:space="preserve">его </w:t>
      </w:r>
      <w:r w:rsidRPr="00A90343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</w:p>
    <w:p w:rsidR="00971B2D" w:rsidRPr="007A6946" w:rsidP="004611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И</w:t>
      </w:r>
      <w:r w:rsidRPr="001D3036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BB6456" w:rsidP="00BB6456">
      <w:pPr>
        <w:ind w:firstLine="567"/>
        <w:jc w:val="both"/>
        <w:rPr>
          <w:color w:val="000000"/>
          <w:sz w:val="28"/>
          <w:szCs w:val="28"/>
        </w:rPr>
      </w:pPr>
      <w:r w:rsidRPr="001D3036">
        <w:rPr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E374AB">
        <w:rPr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6228DF" w:rsidRPr="00BB6456" w:rsidP="00BB64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1177">
        <w:rPr>
          <w:sz w:val="28"/>
          <w:szCs w:val="28"/>
        </w:rPr>
        <w:t>редрейсовые, предсменные медицинские осмотры водителей автомобилей</w:t>
      </w:r>
      <w:r>
        <w:rPr>
          <w:sz w:val="28"/>
          <w:szCs w:val="28"/>
        </w:rPr>
        <w:t xml:space="preserve"> </w:t>
      </w:r>
      <w:r w:rsidR="00461177">
        <w:rPr>
          <w:sz w:val="28"/>
          <w:szCs w:val="28"/>
        </w:rPr>
        <w:t xml:space="preserve">- работников предприятия осуществляются на постоянной основе штатными работниками медицинского пункта 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04FAC">
        <w:rPr>
          <w:sz w:val="28"/>
          <w:szCs w:val="28"/>
          <w:bdr w:val="none" w:sz="0" w:space="0" w:color="auto" w:frame="1"/>
        </w:rPr>
        <w:t xml:space="preserve">и </w:t>
      </w:r>
      <w:r>
        <w:rPr>
          <w:sz w:val="28"/>
          <w:szCs w:val="28"/>
          <w:bdr w:val="none" w:sz="0" w:space="0" w:color="auto" w:frame="1"/>
        </w:rPr>
        <w:t xml:space="preserve">на основании </w:t>
      </w:r>
      <w:r>
        <w:rPr>
          <w:sz w:val="28"/>
          <w:szCs w:val="28"/>
        </w:rPr>
        <w:t>Л</w:t>
      </w:r>
      <w:r w:rsidRPr="006C627D">
        <w:rPr>
          <w:sz w:val="28"/>
          <w:szCs w:val="28"/>
        </w:rPr>
        <w:t>ицен</w:t>
      </w:r>
      <w:r>
        <w:rPr>
          <w:sz w:val="28"/>
          <w:szCs w:val="28"/>
        </w:rPr>
        <w:t xml:space="preserve">зии </w:t>
      </w:r>
      <w:r w:rsidR="00004FAC">
        <w:rPr>
          <w:sz w:val="28"/>
          <w:szCs w:val="28"/>
        </w:rPr>
        <w:t>имею</w:t>
      </w:r>
      <w:r w:rsidRPr="006C627D" w:rsidR="00603BCA">
        <w:rPr>
          <w:sz w:val="28"/>
          <w:szCs w:val="28"/>
        </w:rPr>
        <w:t xml:space="preserve">т право </w:t>
      </w:r>
      <w:r w:rsidR="00461177">
        <w:rPr>
          <w:sz w:val="28"/>
          <w:szCs w:val="28"/>
        </w:rPr>
        <w:t>осуществления медицинской деятельности</w:t>
      </w:r>
      <w:r>
        <w:rPr>
          <w:sz w:val="28"/>
          <w:szCs w:val="28"/>
        </w:rPr>
        <w:t xml:space="preserve"> №</w:t>
      </w:r>
      <w:r w:rsidRPr="00AB1F24" w:rsidR="00AB1F24">
        <w:rPr>
          <w:sz w:val="28"/>
          <w:szCs w:val="28"/>
        </w:rPr>
        <w:t>***</w:t>
      </w:r>
      <w:r>
        <w:rPr>
          <w:sz w:val="28"/>
          <w:szCs w:val="28"/>
        </w:rPr>
        <w:t>от 22 марта 2019 года</w:t>
      </w:r>
      <w:r>
        <w:rPr>
          <w:sz w:val="28"/>
          <w:szCs w:val="28"/>
        </w:rPr>
        <w:t>.</w:t>
      </w:r>
    </w:p>
    <w:p w:rsidR="00461177" w:rsidRPr="00DD2E42" w:rsidP="00461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Крымским МУГАДН </w:t>
      </w:r>
      <w:r>
        <w:rPr>
          <w:sz w:val="28"/>
          <w:szCs w:val="28"/>
        </w:rPr>
        <w:t>Ространснадзора</w:t>
      </w:r>
      <w:r>
        <w:rPr>
          <w:sz w:val="28"/>
          <w:szCs w:val="28"/>
        </w:rPr>
        <w:t xml:space="preserve"> выдана</w:t>
      </w:r>
      <w:r>
        <w:rPr>
          <w:sz w:val="28"/>
          <w:szCs w:val="28"/>
        </w:rPr>
        <w:t xml:space="preserve"> 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Л</w:t>
      </w:r>
      <w:r w:rsidRPr="006C627D">
        <w:rPr>
          <w:sz w:val="28"/>
          <w:szCs w:val="28"/>
        </w:rPr>
        <w:t>ицен</w:t>
      </w:r>
      <w:r>
        <w:rPr>
          <w:sz w:val="28"/>
          <w:szCs w:val="28"/>
        </w:rPr>
        <w:t>зия №</w:t>
      </w:r>
      <w:r w:rsidRPr="00AB1F24" w:rsidR="00AB1F24">
        <w:rPr>
          <w:sz w:val="28"/>
          <w:szCs w:val="28"/>
        </w:rPr>
        <w:t>***</w:t>
      </w:r>
      <w:r>
        <w:rPr>
          <w:sz w:val="28"/>
          <w:szCs w:val="28"/>
        </w:rPr>
        <w:t xml:space="preserve"> от 18 ноября 2019 года на осуществление перевозок пассажиров и иных лиц автобусами</w:t>
      </w:r>
      <w:r>
        <w:rPr>
          <w:sz w:val="28"/>
          <w:szCs w:val="28"/>
        </w:rPr>
        <w:t>.</w:t>
      </w:r>
    </w:p>
    <w:p w:rsidR="003D123A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 w:rsidRPr="00AC6023">
        <w:rPr>
          <w:color w:val="000000"/>
          <w:sz w:val="28"/>
          <w:szCs w:val="28"/>
        </w:rPr>
        <w:t>Как усматривается из материалов дела,</w:t>
      </w:r>
      <w:r w:rsidR="00AC6023">
        <w:rPr>
          <w:sz w:val="28"/>
          <w:szCs w:val="28"/>
        </w:rPr>
        <w:t xml:space="preserve"> </w:t>
      </w:r>
      <w:r w:rsidR="00BB6456">
        <w:rPr>
          <w:color w:val="000000"/>
          <w:sz w:val="28"/>
          <w:szCs w:val="28"/>
        </w:rPr>
        <w:t>Дедушев В.Ф.</w:t>
      </w:r>
      <w:r>
        <w:rPr>
          <w:sz w:val="28"/>
          <w:szCs w:val="28"/>
          <w:bdr w:val="none" w:sz="0" w:space="0" w:color="auto" w:frame="1"/>
        </w:rPr>
        <w:t>,</w:t>
      </w:r>
      <w:r w:rsidR="006228DF">
        <w:rPr>
          <w:sz w:val="28"/>
          <w:szCs w:val="28"/>
          <w:bdr w:val="none" w:sz="0" w:space="0" w:color="auto" w:frame="1"/>
        </w:rPr>
        <w:t xml:space="preserve"> </w:t>
      </w:r>
      <w:r>
        <w:rPr>
          <w:rStyle w:val="2Exact"/>
        </w:rPr>
        <w:t xml:space="preserve">в нарушение пункта </w:t>
      </w:r>
      <w:r w:rsidR="00BB6456">
        <w:rPr>
          <w:rStyle w:val="2Exact"/>
        </w:rPr>
        <w:t>20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России от 15 января 2014 года №</w:t>
      </w:r>
      <w:r w:rsidRPr="00AB1F24" w:rsidR="00AB1F24">
        <w:rPr>
          <w:rStyle w:val="2Exact"/>
        </w:rPr>
        <w:t>***</w:t>
      </w:r>
      <w:r w:rsidR="00BB6456">
        <w:rPr>
          <w:rStyle w:val="2Exact"/>
        </w:rPr>
        <w:t xml:space="preserve">, не проведен сезонный (в осенне-зимний период) инструктаж по </w:t>
      </w:r>
      <w:r w:rsidR="00BB6456">
        <w:rPr>
          <w:rStyle w:val="2Exact"/>
        </w:rPr>
        <w:t>безопасности дорожного движения с водителем автобуса с государственным регистрационным знаком «</w:t>
      </w:r>
      <w:r w:rsidRPr="00AB1F24" w:rsidR="00AB1F24">
        <w:rPr>
          <w:rStyle w:val="2Exact"/>
        </w:rPr>
        <w:t>***</w:t>
      </w:r>
      <w:r w:rsidR="00BB6456">
        <w:rPr>
          <w:rStyle w:val="2Exact"/>
        </w:rPr>
        <w:t>».</w:t>
      </w:r>
      <w:r>
        <w:rPr>
          <w:rStyle w:val="2Exact"/>
        </w:rPr>
        <w:t xml:space="preserve"> </w:t>
      </w:r>
    </w:p>
    <w:p w:rsidR="000B12DA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>
        <w:rPr>
          <w:rStyle w:val="2Exact"/>
        </w:rPr>
        <w:t>Во всех путевых листах за январь-март 2020 года, в том числе путевых листах по автобусу с государственным регистрационным знаком «</w:t>
      </w:r>
      <w:r w:rsidRPr="00AB1F24" w:rsidR="00AB1F24">
        <w:rPr>
          <w:rStyle w:val="2Exact"/>
        </w:rPr>
        <w:t>***</w:t>
      </w:r>
      <w:r>
        <w:rPr>
          <w:rStyle w:val="2Exact"/>
        </w:rPr>
        <w:t>»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19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>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11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26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марта 2020 года, медицинскими работниками предприятия проставлены надписи, в</w:t>
      </w:r>
      <w:r>
        <w:rPr>
          <w:rStyle w:val="2Exact"/>
        </w:rPr>
        <w:t xml:space="preserve"> том числе посредством оттисков штампов следующего содержания: «предрейсовый медицинский осмотр пройден, к рейсу допущен». Однако </w:t>
      </w:r>
      <w:r>
        <w:rPr>
          <w:rStyle w:val="2Exact"/>
        </w:rPr>
        <w:t>указанное</w:t>
      </w:r>
      <w:r w:rsidR="00FE06A9">
        <w:rPr>
          <w:rStyle w:val="2Exact"/>
        </w:rPr>
        <w:t>,</w:t>
      </w:r>
      <w:r>
        <w:rPr>
          <w:rStyle w:val="2Exact"/>
        </w:rPr>
        <w:t xml:space="preserve"> противоречит требо</w:t>
      </w:r>
      <w:r w:rsidR="00FE06A9">
        <w:rPr>
          <w:rStyle w:val="2Exact"/>
        </w:rPr>
        <w:t>ваниям пункта 16 Приказа Минист</w:t>
      </w:r>
      <w:r>
        <w:rPr>
          <w:rStyle w:val="2Exact"/>
        </w:rPr>
        <w:t>ерства здравоохранения Р</w:t>
      </w:r>
      <w:r w:rsidR="00FE06A9">
        <w:rPr>
          <w:rStyle w:val="2Exact"/>
        </w:rPr>
        <w:t>оссийской Федерации</w:t>
      </w:r>
      <w:r>
        <w:rPr>
          <w:rStyle w:val="2Exact"/>
        </w:rPr>
        <w:t xml:space="preserve"> от 15 декабря 2014 года №835н, согласно которого необходимо дословно делать отметки следующего содержания: «прошел предрейсовый медицинский осмотр, к исполнению трудовых обязанностей допущен».</w:t>
      </w:r>
    </w:p>
    <w:p w:rsidR="000B12DA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>
        <w:rPr>
          <w:rStyle w:val="2Exact"/>
        </w:rPr>
        <w:t>Во всех путевых листах, в том числе в путевых листах по автобусу с государственным регистрационным знаком «</w:t>
      </w:r>
      <w:r w:rsidRPr="00AB1F24" w:rsidR="00AB1F24">
        <w:rPr>
          <w:rStyle w:val="2Exact"/>
        </w:rPr>
        <w:t>***</w:t>
      </w:r>
      <w:r w:rsidR="00AB1F24">
        <w:rPr>
          <w:rStyle w:val="2Exact"/>
        </w:rPr>
        <w:t>»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19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11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26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марта 2020 года, не указывается номер телефона организации, чем нарушаются требования пункта</w:t>
      </w:r>
      <w:r>
        <w:rPr>
          <w:rStyle w:val="2Exact"/>
        </w:rPr>
        <w:t xml:space="preserve"> 5 Приказа Минтранса России от 18 сентября 2008 года №152.</w:t>
      </w:r>
    </w:p>
    <w:p w:rsidR="000B12DA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>
        <w:rPr>
          <w:rStyle w:val="2Exact"/>
        </w:rPr>
        <w:t>В нарушение подпункта 12 Приказа Минтранса России от 08 августа 2018 года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в путевых листах за март-январь 2020 года, в том числе в путевых листах по автобусу с государственным регистрационным знаком «</w:t>
      </w:r>
      <w:r w:rsidR="00AB1F24">
        <w:rPr>
          <w:rStyle w:val="2Exact"/>
        </w:rPr>
        <w:t>м</w:t>
      </w:r>
      <w:r>
        <w:rPr>
          <w:rStyle w:val="2Exact"/>
        </w:rPr>
        <w:t xml:space="preserve">» </w:t>
      </w:r>
      <w:r w:rsidR="00AB1F24">
        <w:rPr>
          <w:rStyle w:val="2Exact"/>
        </w:rPr>
        <w:t>№435 от 19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04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февраля 2020 года, №</w:t>
      </w:r>
      <w:r w:rsidRPr="00AB1F24" w:rsidR="00AB1F24">
        <w:rPr>
          <w:rStyle w:val="2Exact"/>
        </w:rPr>
        <w:t>***</w:t>
      </w:r>
      <w:r w:rsidR="00AB1F24">
        <w:rPr>
          <w:rStyle w:val="2Exact"/>
        </w:rPr>
        <w:t xml:space="preserve"> </w:t>
      </w:r>
      <w:r>
        <w:rPr>
          <w:rStyle w:val="2Exact"/>
        </w:rPr>
        <w:t>от 11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26</w:t>
      </w:r>
      <w:r>
        <w:rPr>
          <w:rStyle w:val="2Exact"/>
        </w:rPr>
        <w:t xml:space="preserve"> февраля 2020 года, №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 от 05 марта 2020 года</w:t>
      </w:r>
      <w:r w:rsidR="0096690A">
        <w:rPr>
          <w:rStyle w:val="2Exact"/>
        </w:rPr>
        <w:t xml:space="preserve"> в отметках контролеров (механиков) о прохождении предрейсового технического состояния транспортных средств не указывается дословно текст «контроль технического состояния транспортного средства пройден»</w:t>
      </w:r>
      <w:r w:rsidR="00C47622">
        <w:rPr>
          <w:rStyle w:val="2Exact"/>
        </w:rPr>
        <w:t>, а также не указываются инициалы контроллеров.</w:t>
      </w:r>
    </w:p>
    <w:p w:rsidR="00C47622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>
        <w:rPr>
          <w:rStyle w:val="2Exact"/>
        </w:rPr>
        <w:t>«Журнал учета выезда, заезда автомашин» ведется в нарушение требований подпункта 15,16 Приказа Минтранса России от 08 августа 2018 года №296</w:t>
      </w:r>
      <w:r w:rsidR="00667545">
        <w:rPr>
          <w:rStyle w:val="2Exact"/>
        </w:rPr>
        <w:t xml:space="preserve"> «Об утверждении Порядка организации и проведения предрейсового и предсменного контроля технического состояния транспортных средств» название журнала не соответствует приказу; полностью не указываются государственный номерной знак транспортного средства, не указываются имена и отчества водителей, фамилии, имена и отчества механиков (контролеров технического состояния). За 23 марта 2020 года не указаны показания одометра при выезде и заезде автомашин, за 03 февраля 2020 года имеются не все подписи контролера.</w:t>
      </w:r>
    </w:p>
    <w:p w:rsidR="00667545" w:rsidP="003D123A">
      <w:pPr>
        <w:autoSpaceDE w:val="0"/>
        <w:autoSpaceDN w:val="0"/>
        <w:adjustRightInd w:val="0"/>
        <w:ind w:firstLine="567"/>
        <w:jc w:val="both"/>
        <w:rPr>
          <w:rStyle w:val="2Exact"/>
        </w:rPr>
      </w:pPr>
      <w:r>
        <w:rPr>
          <w:rStyle w:val="2Exact"/>
        </w:rPr>
        <w:t>В нарушение требований статьи 20 Федерального закона от 10 декабря 1995 года №196-ФЗ, пункта 15, 18 Правил учета дорожно-транспортных происшествий, утвержденных Постановлением Правительства Российской Федерации от 29 июня 1995 года №647, сверки с ГИБДД о ДТП с участием эксплуатируемых транспортных средств в декабре 2019 года, январе-феврале 2020 года ежемесячно не проводились, сверка с ГИБДД проведена в ходе прокурорской проверки.</w:t>
      </w:r>
    </w:p>
    <w:p w:rsidR="00667545" w:rsidP="003D12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Style w:val="2Exact"/>
        </w:rPr>
        <w:t>В нарушение абзаца 4, 5 пункта 5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России от 15 января 2014 года №7, руководство</w:t>
      </w:r>
      <w:r w:rsidR="00004FAC">
        <w:rPr>
          <w:rStyle w:val="2Exact"/>
        </w:rPr>
        <w:t>м транспортного цеха АО «</w:t>
      </w:r>
      <w:r w:rsidRPr="00AB1F24" w:rsidR="00AB1F24">
        <w:rPr>
          <w:rStyle w:val="2Exact"/>
        </w:rPr>
        <w:t>***</w:t>
      </w:r>
      <w:r>
        <w:rPr>
          <w:rStyle w:val="2Exact"/>
        </w:rPr>
        <w:t xml:space="preserve">» документально не оформляется ежеквартальные и полугодовые проверки выполнения ответственным </w:t>
      </w:r>
      <w:r w:rsidR="00FE06A9">
        <w:rPr>
          <w:rStyle w:val="2Exact"/>
        </w:rPr>
        <w:t>за обеспечение безопасности дорожного движения лицом мероприятий, указанных в подпункте 1.1-1.7, 2.3-2.6 настоящих правил.</w:t>
      </w:r>
      <w:r>
        <w:rPr>
          <w:rStyle w:val="2Exact"/>
        </w:rPr>
        <w:t xml:space="preserve"> </w:t>
      </w:r>
    </w:p>
    <w:p w:rsidR="00FE06A9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Таким образом, нарушены </w:t>
      </w:r>
      <w:r>
        <w:rPr>
          <w:color w:val="000000"/>
          <w:sz w:val="28"/>
          <w:szCs w:val="28"/>
        </w:rPr>
        <w:t>требования подпункта «г», «л», «н», пункта 7 Положения о лицензировании деятельности по перевозкам пассажиров и иных лиц автобусами, утвержденного постановлением Правительства Росс</w:t>
      </w:r>
      <w:r w:rsidR="00A330B3">
        <w:rPr>
          <w:color w:val="000000"/>
          <w:sz w:val="28"/>
          <w:szCs w:val="28"/>
        </w:rPr>
        <w:t>ийской Федерации от 27.02.2019 года</w:t>
      </w:r>
      <w:r>
        <w:rPr>
          <w:color w:val="000000"/>
          <w:sz w:val="28"/>
          <w:szCs w:val="28"/>
        </w:rPr>
        <w:t xml:space="preserve"> №195.</w:t>
      </w:r>
    </w:p>
    <w:p w:rsidR="003D123A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lang w:bidi="ru-RU"/>
        </w:rPr>
        <w:t>Прик</w:t>
      </w:r>
      <w:r>
        <w:rPr>
          <w:color w:val="000000"/>
          <w:sz w:val="28"/>
          <w:szCs w:val="28"/>
          <w:lang w:bidi="ru-RU"/>
        </w:rPr>
        <w:t xml:space="preserve">азом от </w:t>
      </w:r>
      <w:r w:rsidR="00251A9A">
        <w:rPr>
          <w:color w:val="000000"/>
          <w:sz w:val="28"/>
          <w:szCs w:val="28"/>
          <w:lang w:bidi="ru-RU"/>
        </w:rPr>
        <w:t>06 сентября</w:t>
      </w:r>
      <w:r>
        <w:rPr>
          <w:color w:val="000000"/>
          <w:sz w:val="28"/>
          <w:szCs w:val="28"/>
          <w:lang w:bidi="ru-RU"/>
        </w:rPr>
        <w:t xml:space="preserve"> 2019 года №</w:t>
      </w:r>
      <w:r w:rsidRPr="00AB1F24" w:rsidR="00AB1F24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</w:t>
      </w:r>
      <w:r w:rsidR="00251A9A">
        <w:rPr>
          <w:sz w:val="28"/>
          <w:szCs w:val="28"/>
          <w:bdr w:val="none" w:sz="0" w:space="0" w:color="auto" w:frame="1"/>
        </w:rPr>
        <w:t>Дедушев В.Ф.</w:t>
      </w:r>
      <w:r>
        <w:rPr>
          <w:sz w:val="28"/>
          <w:szCs w:val="28"/>
          <w:bdr w:val="none" w:sz="0" w:space="0" w:color="auto" w:frame="1"/>
        </w:rPr>
        <w:t xml:space="preserve"> назначен на должность </w:t>
      </w:r>
      <w:r w:rsidR="00251A9A">
        <w:rPr>
          <w:sz w:val="28"/>
          <w:szCs w:val="28"/>
          <w:bdr w:val="none" w:sz="0" w:space="0" w:color="auto" w:frame="1"/>
        </w:rPr>
        <w:t>начальника транспортного цеха №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251A9A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>.</w:t>
      </w:r>
    </w:p>
    <w:p w:rsidR="003D123A" w:rsidRPr="006B3EAE" w:rsidP="006B3E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Согласно должностной инструкции </w:t>
      </w:r>
      <w:r w:rsidR="00251A9A">
        <w:rPr>
          <w:sz w:val="28"/>
          <w:szCs w:val="28"/>
          <w:bdr w:val="none" w:sz="0" w:space="0" w:color="auto" w:frame="1"/>
        </w:rPr>
        <w:t>начальника транспортного цеха №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251A9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251A9A">
        <w:rPr>
          <w:sz w:val="28"/>
          <w:szCs w:val="28"/>
          <w:bdr w:val="none" w:sz="0" w:space="0" w:color="auto" w:frame="1"/>
        </w:rPr>
        <w:t>АО «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251A9A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251A9A">
        <w:rPr>
          <w:sz w:val="28"/>
          <w:szCs w:val="28"/>
          <w:bdr w:val="none" w:sz="0" w:space="0" w:color="auto" w:frame="1"/>
        </w:rPr>
        <w:t>обладает организационно-распорядительными и административно-хозяйственными обязанностями</w:t>
      </w:r>
      <w:r>
        <w:rPr>
          <w:sz w:val="28"/>
          <w:szCs w:val="28"/>
          <w:bdr w:val="none" w:sz="0" w:space="0" w:color="auto" w:frame="1"/>
        </w:rPr>
        <w:t xml:space="preserve">. </w:t>
      </w:r>
    </w:p>
    <w:p w:rsidR="00E34D71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статьей</w:t>
      </w:r>
      <w:r w:rsidRPr="006C627D" w:rsidR="0098042B">
        <w:rPr>
          <w:sz w:val="28"/>
          <w:szCs w:val="28"/>
        </w:rPr>
        <w:t xml:space="preserve"> 20 Феде</w:t>
      </w:r>
      <w:r>
        <w:rPr>
          <w:sz w:val="28"/>
          <w:szCs w:val="28"/>
        </w:rPr>
        <w:t>рального закона от 10 декабря 1995 года №</w:t>
      </w:r>
      <w:r w:rsidRPr="006C627D" w:rsidR="0098042B">
        <w:rPr>
          <w:sz w:val="28"/>
          <w:szCs w:val="28"/>
        </w:rPr>
        <w:t>196-ФЗ «О безопасности дорожного движения»</w:t>
      </w:r>
      <w:r>
        <w:rPr>
          <w:sz w:val="28"/>
          <w:szCs w:val="28"/>
        </w:rPr>
        <w:t>,</w:t>
      </w:r>
      <w:r w:rsidRPr="006C627D" w:rsidR="0098042B">
        <w:rPr>
          <w:sz w:val="28"/>
          <w:szCs w:val="28"/>
        </w:rPr>
        <w:t xml:space="preserve">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 организовывать работу водителей в соответствии с требованиями, обеспечивающими безопасность дорожного</w:t>
      </w:r>
      <w:r w:rsidRPr="006C627D" w:rsidR="0098042B">
        <w:rPr>
          <w:sz w:val="28"/>
          <w:szCs w:val="28"/>
        </w:rPr>
        <w:t xml:space="preserve"> </w:t>
      </w:r>
      <w:r w:rsidRPr="006C627D" w:rsidR="0098042B">
        <w:rPr>
          <w:sz w:val="28"/>
          <w:szCs w:val="28"/>
        </w:rPr>
        <w:t>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</w:t>
      </w:r>
      <w:r w:rsidRPr="006C627D" w:rsidR="0098042B">
        <w:rPr>
          <w:sz w:val="28"/>
          <w:szCs w:val="28"/>
        </w:rPr>
        <w:t xml:space="preserve"> дорожного движения с участием принад</w:t>
      </w:r>
      <w:r>
        <w:rPr>
          <w:sz w:val="28"/>
          <w:szCs w:val="28"/>
        </w:rPr>
        <w:t>лежащих им транспортных средств</w:t>
      </w:r>
      <w:r w:rsidRPr="006C627D" w:rsidR="0098042B">
        <w:rPr>
          <w:sz w:val="28"/>
          <w:szCs w:val="28"/>
        </w:rPr>
        <w:t xml:space="preserve"> и др.</w:t>
      </w:r>
    </w:p>
    <w:p w:rsidR="0098042B" w:rsidRPr="006C627D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Пунктом 4 Положения о лицензировании перевозок пассаж</w:t>
      </w:r>
      <w:r w:rsidR="002632EB">
        <w:rPr>
          <w:sz w:val="28"/>
          <w:szCs w:val="28"/>
        </w:rPr>
        <w:t xml:space="preserve">иров автомобильным транспортом, </w:t>
      </w:r>
      <w:r w:rsidRPr="006C627D">
        <w:rPr>
          <w:sz w:val="28"/>
          <w:szCs w:val="28"/>
        </w:rPr>
        <w:t>утвержденного постановл</w:t>
      </w:r>
      <w:r w:rsidR="002632EB">
        <w:rPr>
          <w:sz w:val="28"/>
          <w:szCs w:val="28"/>
        </w:rPr>
        <w:t>ением Правительства Р</w:t>
      </w:r>
      <w:r w:rsidR="00FE06A9">
        <w:rPr>
          <w:sz w:val="28"/>
          <w:szCs w:val="28"/>
        </w:rPr>
        <w:t xml:space="preserve">оссийской </w:t>
      </w:r>
      <w:r w:rsidR="002632EB">
        <w:rPr>
          <w:sz w:val="28"/>
          <w:szCs w:val="28"/>
        </w:rPr>
        <w:t>Ф</w:t>
      </w:r>
      <w:r w:rsidR="00FE06A9">
        <w:rPr>
          <w:sz w:val="28"/>
          <w:szCs w:val="28"/>
        </w:rPr>
        <w:t>едерации</w:t>
      </w:r>
      <w:r w:rsidR="002632EB">
        <w:rPr>
          <w:sz w:val="28"/>
          <w:szCs w:val="28"/>
        </w:rPr>
        <w:t xml:space="preserve"> от 02 апреля </w:t>
      </w:r>
      <w:r w:rsidRPr="006C627D">
        <w:rPr>
          <w:sz w:val="28"/>
          <w:szCs w:val="28"/>
        </w:rPr>
        <w:t xml:space="preserve">2012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>280, были предусмотрены конкретные лицензионные требования и условия при осуществлении перевозок пассажиров, направленные на обеспечение безопасности перевозок пассажиров, в том числе: соблюдение лицензиатом требований, установленных статьей 20 Федерального закона «О безопасности д</w:t>
      </w:r>
      <w:r w:rsidR="002632EB">
        <w:rPr>
          <w:sz w:val="28"/>
          <w:szCs w:val="28"/>
        </w:rPr>
        <w:t>орожного движения»</w:t>
      </w:r>
      <w:r w:rsidRPr="006C627D">
        <w:rPr>
          <w:sz w:val="28"/>
          <w:szCs w:val="28"/>
        </w:rPr>
        <w:t>,  соблюдение лицензиатом требован</w:t>
      </w:r>
      <w:r w:rsidR="002632EB">
        <w:rPr>
          <w:sz w:val="28"/>
          <w:szCs w:val="28"/>
        </w:rPr>
        <w:t>ий, установленных в соответствии</w:t>
      </w:r>
      <w:r w:rsidRPr="006C627D">
        <w:rPr>
          <w:sz w:val="28"/>
          <w:szCs w:val="28"/>
        </w:rPr>
        <w:t xml:space="preserve"> с Федеральным</w:t>
      </w:r>
      <w:r w:rsidRPr="006C627D">
        <w:rPr>
          <w:sz w:val="28"/>
          <w:szCs w:val="28"/>
        </w:rPr>
        <w:t xml:space="preserve"> законом «О</w:t>
      </w:r>
      <w:r w:rsidR="00DF4344">
        <w:rPr>
          <w:sz w:val="28"/>
          <w:szCs w:val="28"/>
        </w:rPr>
        <w:t xml:space="preserve"> транспортной безопасности»</w:t>
      </w:r>
      <w:r w:rsidRPr="006C627D">
        <w:rPr>
          <w:sz w:val="28"/>
          <w:szCs w:val="28"/>
        </w:rPr>
        <w:t xml:space="preserve">. </w:t>
      </w:r>
    </w:p>
    <w:p w:rsidR="0098042B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Аналогичные требования содержатся и в Положени</w:t>
      </w:r>
      <w:r>
        <w:rPr>
          <w:sz w:val="28"/>
          <w:szCs w:val="28"/>
        </w:rPr>
        <w:t>и</w:t>
      </w:r>
      <w:r w:rsidRPr="006C627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утвержденных постановл</w:t>
      </w:r>
      <w:r w:rsidR="002632EB">
        <w:rPr>
          <w:sz w:val="28"/>
          <w:szCs w:val="28"/>
        </w:rPr>
        <w:t>ением Правительства Р</w:t>
      </w:r>
      <w:r w:rsidR="00FE06A9">
        <w:rPr>
          <w:sz w:val="28"/>
          <w:szCs w:val="28"/>
        </w:rPr>
        <w:t xml:space="preserve">оссийской </w:t>
      </w:r>
      <w:r w:rsidR="002632EB">
        <w:rPr>
          <w:sz w:val="28"/>
          <w:szCs w:val="28"/>
        </w:rPr>
        <w:t>Ф</w:t>
      </w:r>
      <w:r w:rsidR="00FE06A9">
        <w:rPr>
          <w:sz w:val="28"/>
          <w:szCs w:val="28"/>
        </w:rPr>
        <w:t>едерации</w:t>
      </w:r>
      <w:r w:rsidR="002632EB">
        <w:rPr>
          <w:sz w:val="28"/>
          <w:szCs w:val="28"/>
        </w:rPr>
        <w:t xml:space="preserve"> от 27 февраля </w:t>
      </w:r>
      <w:r w:rsidRPr="006C627D">
        <w:rPr>
          <w:sz w:val="28"/>
          <w:szCs w:val="28"/>
        </w:rPr>
        <w:t xml:space="preserve">2019 </w:t>
      </w:r>
      <w:r w:rsidR="002632EB">
        <w:rPr>
          <w:sz w:val="28"/>
          <w:szCs w:val="28"/>
        </w:rPr>
        <w:t xml:space="preserve">года </w:t>
      </w:r>
      <w:r w:rsidRPr="006C627D">
        <w:rPr>
          <w:sz w:val="28"/>
          <w:szCs w:val="28"/>
        </w:rPr>
        <w:t>№195, вступивше</w:t>
      </w:r>
      <w:r>
        <w:rPr>
          <w:sz w:val="28"/>
          <w:szCs w:val="28"/>
        </w:rPr>
        <w:t>м</w:t>
      </w:r>
      <w:r w:rsidR="002632EB">
        <w:rPr>
          <w:sz w:val="28"/>
          <w:szCs w:val="28"/>
        </w:rPr>
        <w:t xml:space="preserve"> в силу с 01 марта </w:t>
      </w:r>
      <w:r w:rsidRPr="006C627D">
        <w:rPr>
          <w:sz w:val="28"/>
          <w:szCs w:val="28"/>
        </w:rPr>
        <w:t>2019</w:t>
      </w:r>
      <w:r w:rsidR="002632EB">
        <w:rPr>
          <w:sz w:val="28"/>
          <w:szCs w:val="28"/>
        </w:rPr>
        <w:t xml:space="preserve"> года</w:t>
      </w:r>
      <w:r w:rsidRPr="006C627D">
        <w:rPr>
          <w:sz w:val="28"/>
          <w:szCs w:val="28"/>
        </w:rPr>
        <w:t>.</w:t>
      </w:r>
    </w:p>
    <w:p w:rsidR="00751B8D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пункта</w:t>
      </w:r>
      <w:r>
        <w:rPr>
          <w:color w:val="000000"/>
          <w:sz w:val="28"/>
          <w:szCs w:val="28"/>
        </w:rPr>
        <w:t xml:space="preserve"> 4 Положения о лицензировании, л</w:t>
      </w:r>
      <w:r w:rsidRPr="00751B8D">
        <w:rPr>
          <w:color w:val="000000"/>
          <w:sz w:val="28"/>
          <w:szCs w:val="28"/>
        </w:rPr>
        <w:t>ицензиат обязан</w:t>
      </w:r>
      <w:r>
        <w:rPr>
          <w:color w:val="000000"/>
          <w:sz w:val="28"/>
          <w:szCs w:val="28"/>
        </w:rPr>
        <w:t>,</w:t>
      </w:r>
      <w:r w:rsidRPr="00751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числе, </w:t>
      </w:r>
      <w:r w:rsidRPr="00751B8D">
        <w:rPr>
          <w:color w:val="000000"/>
          <w:sz w:val="28"/>
          <w:szCs w:val="28"/>
        </w:rPr>
        <w:t>выполнять следующие лицензионные требования</w:t>
      </w:r>
      <w:r>
        <w:rPr>
          <w:color w:val="000000"/>
          <w:sz w:val="28"/>
          <w:szCs w:val="28"/>
        </w:rPr>
        <w:t>:</w:t>
      </w:r>
    </w:p>
    <w:p w:rsidR="00751B8D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1B8D">
        <w:rPr>
          <w:color w:val="000000"/>
          <w:sz w:val="28"/>
          <w:szCs w:val="28"/>
        </w:rPr>
        <w:t>г)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транспорта";</w:t>
      </w:r>
    </w:p>
    <w:p w:rsidR="00751B8D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1B8D">
        <w:rPr>
          <w:color w:val="000000"/>
          <w:sz w:val="28"/>
          <w:szCs w:val="28"/>
        </w:rPr>
        <w:t>д</w:t>
      </w:r>
      <w:r w:rsidRPr="00751B8D">
        <w:rPr>
          <w:color w:val="000000"/>
          <w:sz w:val="28"/>
          <w:szCs w:val="28"/>
        </w:rPr>
        <w:t>)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23 Федерального закона "О безопасности дорожного движения", предрейсовый или предсменный контроль их технического состояния</w:t>
      </w:r>
      <w:r>
        <w:rPr>
          <w:color w:val="000000"/>
          <w:sz w:val="28"/>
          <w:szCs w:val="28"/>
        </w:rPr>
        <w:t>;</w:t>
      </w:r>
    </w:p>
    <w:p w:rsidR="00751B8D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1B8D">
        <w:rPr>
          <w:color w:val="000000"/>
          <w:sz w:val="28"/>
          <w:szCs w:val="28"/>
        </w:rPr>
        <w:t>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 статьей 20 Федерального закона "О безопасности дорожного движения", инструктаж водителя автобуса лицензиата,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</w:t>
      </w:r>
      <w:r>
        <w:rPr>
          <w:color w:val="000000"/>
          <w:sz w:val="28"/>
          <w:szCs w:val="28"/>
        </w:rPr>
        <w:t>;</w:t>
      </w:r>
    </w:p>
    <w:p w:rsidR="00751B8D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1B8D">
        <w:rPr>
          <w:color w:val="000000"/>
          <w:sz w:val="28"/>
          <w:szCs w:val="28"/>
        </w:rPr>
        <w:t>н) обеспечивать проведение предрейсовых (послерейсовых) медицинских осмотров водителей в порядке, утвержденном Министерством здравоохранения Российской Федерации</w:t>
      </w:r>
      <w:r>
        <w:rPr>
          <w:color w:val="000000"/>
          <w:sz w:val="28"/>
          <w:szCs w:val="28"/>
        </w:rPr>
        <w:t>.</w:t>
      </w:r>
    </w:p>
    <w:p w:rsidR="001F2767" w:rsidRPr="0009199B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6B3EAE" w:rsidP="006B3E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="00FE06A9">
        <w:rPr>
          <w:sz w:val="28"/>
          <w:szCs w:val="28"/>
        </w:rPr>
        <w:t>постановление о возбуждении дела об административном правонарушении</w:t>
      </w:r>
      <w:r w:rsidR="006B3EAE">
        <w:rPr>
          <w:sz w:val="28"/>
          <w:szCs w:val="28"/>
        </w:rPr>
        <w:t xml:space="preserve"> от </w:t>
      </w:r>
      <w:r w:rsidR="00FE06A9">
        <w:rPr>
          <w:sz w:val="28"/>
          <w:szCs w:val="28"/>
        </w:rPr>
        <w:t>15 апреля 2020 года</w:t>
      </w:r>
      <w:r w:rsidR="006B3EAE">
        <w:rPr>
          <w:sz w:val="28"/>
          <w:szCs w:val="28"/>
        </w:rPr>
        <w:t xml:space="preserve"> (л.д.</w:t>
      </w:r>
      <w:r w:rsidR="00FE06A9">
        <w:rPr>
          <w:sz w:val="28"/>
          <w:szCs w:val="28"/>
        </w:rPr>
        <w:t>1-6</w:t>
      </w:r>
      <w:r w:rsidR="00263583">
        <w:rPr>
          <w:sz w:val="28"/>
          <w:szCs w:val="28"/>
        </w:rPr>
        <w:t xml:space="preserve">), </w:t>
      </w:r>
      <w:r w:rsidR="00FE06A9">
        <w:rPr>
          <w:sz w:val="28"/>
          <w:szCs w:val="28"/>
        </w:rPr>
        <w:t>решение о проведении проверки №</w:t>
      </w:r>
      <w:r w:rsidRPr="00AB1F24" w:rsidR="00AB1F24">
        <w:rPr>
          <w:sz w:val="28"/>
          <w:szCs w:val="28"/>
        </w:rPr>
        <w:t>***</w:t>
      </w:r>
      <w:r w:rsidR="00FE06A9">
        <w:rPr>
          <w:sz w:val="28"/>
          <w:szCs w:val="28"/>
        </w:rPr>
        <w:t xml:space="preserve"> от 20 марта 2020 года (л.д.7), справка о выявлении нарушений законодательства о лицензировании отдельных видов деятельности по результатам проверки в АО «</w:t>
      </w:r>
      <w:r w:rsidRPr="00AB1F24" w:rsidR="00AB1F24">
        <w:rPr>
          <w:sz w:val="28"/>
          <w:szCs w:val="28"/>
        </w:rPr>
        <w:t>***</w:t>
      </w:r>
      <w:r w:rsidR="00FE06A9">
        <w:rPr>
          <w:sz w:val="28"/>
          <w:szCs w:val="28"/>
        </w:rPr>
        <w:t>» от 25 марта 2020 года (л.д.8-9</w:t>
      </w:r>
      <w:r w:rsidR="00FE06A9">
        <w:rPr>
          <w:sz w:val="28"/>
          <w:szCs w:val="28"/>
        </w:rPr>
        <w:t xml:space="preserve">), </w:t>
      </w:r>
      <w:r w:rsidR="00FE06A9">
        <w:rPr>
          <w:sz w:val="28"/>
          <w:szCs w:val="28"/>
        </w:rPr>
        <w:t>Л</w:t>
      </w:r>
      <w:r w:rsidRPr="006C627D" w:rsidR="00FE06A9">
        <w:rPr>
          <w:sz w:val="28"/>
          <w:szCs w:val="28"/>
        </w:rPr>
        <w:t>ицен</w:t>
      </w:r>
      <w:r w:rsidR="00FE06A9">
        <w:rPr>
          <w:sz w:val="28"/>
          <w:szCs w:val="28"/>
        </w:rPr>
        <w:t>зия №</w:t>
      </w:r>
      <w:r w:rsidRPr="00AB1F24" w:rsidR="00AB1F24">
        <w:rPr>
          <w:sz w:val="28"/>
          <w:szCs w:val="28"/>
        </w:rPr>
        <w:t>***</w:t>
      </w:r>
      <w:r w:rsidR="00FE06A9">
        <w:rPr>
          <w:sz w:val="28"/>
          <w:szCs w:val="28"/>
        </w:rPr>
        <w:t xml:space="preserve">от 18 ноября 2019 года (л.д.10), </w:t>
      </w:r>
      <w:r w:rsidR="00B76816">
        <w:rPr>
          <w:sz w:val="28"/>
          <w:szCs w:val="28"/>
        </w:rPr>
        <w:t>копия журнала учета предрейсового, вводного, периодического, сезонного и специального инструктажей, проводимых с водительским составом предприятия, организации (л.д.14-17), копия журнала учета выезда, заезда автомашин (л.д.18-28), п</w:t>
      </w:r>
      <w:r w:rsidR="00B76816">
        <w:rPr>
          <w:color w:val="000000"/>
          <w:sz w:val="28"/>
          <w:szCs w:val="28"/>
          <w:lang w:bidi="ru-RU"/>
        </w:rPr>
        <w:t>риказ от 06 сентября 2019 года №</w:t>
      </w:r>
      <w:r w:rsidRPr="00AB1F24" w:rsidR="00AB1F24">
        <w:rPr>
          <w:color w:val="000000"/>
          <w:sz w:val="28"/>
          <w:szCs w:val="28"/>
          <w:lang w:bidi="ru-RU"/>
        </w:rPr>
        <w:t>***</w:t>
      </w:r>
      <w:r w:rsidR="00B76816">
        <w:rPr>
          <w:color w:val="000000"/>
          <w:sz w:val="28"/>
          <w:szCs w:val="28"/>
          <w:lang w:bidi="ru-RU"/>
        </w:rPr>
        <w:t xml:space="preserve"> </w:t>
      </w:r>
      <w:r w:rsidR="00B76816">
        <w:rPr>
          <w:sz w:val="28"/>
          <w:szCs w:val="28"/>
          <w:bdr w:val="none" w:sz="0" w:space="0" w:color="auto" w:frame="1"/>
        </w:rPr>
        <w:t xml:space="preserve">(л.д.29), копия журнала ДТП (л.д.30-34), </w:t>
      </w:r>
      <w:r w:rsidR="006B3EAE">
        <w:rPr>
          <w:sz w:val="28"/>
          <w:szCs w:val="28"/>
          <w:bdr w:val="none" w:sz="0" w:space="0" w:color="auto" w:frame="1"/>
        </w:rPr>
        <w:t xml:space="preserve">должностная инструкция </w:t>
      </w:r>
      <w:r w:rsidR="00B76816">
        <w:rPr>
          <w:sz w:val="28"/>
          <w:szCs w:val="28"/>
          <w:bdr w:val="none" w:sz="0" w:space="0" w:color="auto" w:frame="1"/>
        </w:rPr>
        <w:t>начальника транспортного цеха №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B76816">
        <w:rPr>
          <w:sz w:val="28"/>
          <w:szCs w:val="28"/>
          <w:bdr w:val="none" w:sz="0" w:space="0" w:color="auto" w:frame="1"/>
        </w:rPr>
        <w:t xml:space="preserve"> Акционерного общества «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B76816">
        <w:rPr>
          <w:sz w:val="28"/>
          <w:szCs w:val="28"/>
          <w:bdr w:val="none" w:sz="0" w:space="0" w:color="auto" w:frame="1"/>
        </w:rPr>
        <w:t xml:space="preserve">» </w:t>
      </w:r>
      <w:r w:rsidR="006B3EAE">
        <w:rPr>
          <w:sz w:val="28"/>
          <w:szCs w:val="28"/>
          <w:bdr w:val="none" w:sz="0" w:space="0" w:color="auto" w:frame="1"/>
        </w:rPr>
        <w:t xml:space="preserve"> (л</w:t>
      </w:r>
      <w:r w:rsidR="006B3EAE">
        <w:rPr>
          <w:sz w:val="28"/>
          <w:szCs w:val="28"/>
          <w:bdr w:val="none" w:sz="0" w:space="0" w:color="auto" w:frame="1"/>
        </w:rPr>
        <w:t>.д.</w:t>
      </w:r>
      <w:r w:rsidR="00B76816">
        <w:rPr>
          <w:sz w:val="28"/>
          <w:szCs w:val="28"/>
          <w:bdr w:val="none" w:sz="0" w:space="0" w:color="auto" w:frame="1"/>
        </w:rPr>
        <w:t>35-39</w:t>
      </w:r>
      <w:r w:rsidR="006B3EAE">
        <w:rPr>
          <w:sz w:val="28"/>
          <w:szCs w:val="28"/>
          <w:bdr w:val="none" w:sz="0" w:space="0" w:color="auto" w:frame="1"/>
        </w:rPr>
        <w:t>),</w:t>
      </w:r>
      <w:r w:rsidR="006B3EAE">
        <w:rPr>
          <w:sz w:val="28"/>
          <w:szCs w:val="28"/>
        </w:rPr>
        <w:t xml:space="preserve"> </w:t>
      </w:r>
      <w:r w:rsidRPr="0009199B">
        <w:rPr>
          <w:sz w:val="28"/>
          <w:szCs w:val="28"/>
        </w:rPr>
        <w:t>как надлежащие доказательства.</w:t>
      </w:r>
    </w:p>
    <w:p w:rsidR="00603BCA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B76816">
        <w:rPr>
          <w:sz w:val="28"/>
          <w:szCs w:val="28"/>
          <w:bdr w:val="none" w:sz="0" w:space="0" w:color="auto" w:frame="1"/>
        </w:rPr>
        <w:t>начальник транспортного цеха №28 АО «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B76816">
        <w:rPr>
          <w:sz w:val="28"/>
          <w:szCs w:val="28"/>
          <w:bdr w:val="none" w:sz="0" w:space="0" w:color="auto" w:frame="1"/>
        </w:rPr>
        <w:t>» Дедушев В.Ф.</w:t>
      </w:r>
      <w:r w:rsidR="00B7681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Pr="0009199B">
        <w:rPr>
          <w:sz w:val="28"/>
          <w:szCs w:val="28"/>
        </w:rPr>
        <w:t xml:space="preserve"> административное правонарушение, предусмотренное частью 3 статьи 14.1.2 КоАП РФ.</w:t>
      </w:r>
    </w:p>
    <w:p w:rsidR="00603BCA" w:rsidRPr="00B21663" w:rsidP="00263583">
      <w:pPr>
        <w:pStyle w:val="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2EAE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222EA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не </w:t>
      </w:r>
      <w:r w:rsidRPr="00B21663">
        <w:rPr>
          <w:rFonts w:ascii="Times New Roman" w:hAnsi="Times New Roman" w:cs="Times New Roman"/>
          <w:color w:val="000000"/>
          <w:sz w:val="28"/>
          <w:szCs w:val="28"/>
        </w:rPr>
        <w:t>имеется.</w:t>
      </w:r>
    </w:p>
    <w:p w:rsidR="00603BCA" w:rsidRPr="00222EAE" w:rsidP="00263583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1663">
        <w:rPr>
          <w:rFonts w:ascii="Times New Roman" w:hAnsi="Times New Roman"/>
          <w:color w:val="000000"/>
          <w:sz w:val="28"/>
          <w:szCs w:val="28"/>
        </w:rPr>
        <w:t xml:space="preserve">С учетом данных о правонарушителе и обстоятельствах дела, прихожу к выводу о том, </w:t>
      </w:r>
      <w:r w:rsidRPr="006B3EAE">
        <w:rPr>
          <w:rFonts w:ascii="Times New Roman" w:hAnsi="Times New Roman"/>
          <w:color w:val="000000"/>
          <w:sz w:val="28"/>
          <w:szCs w:val="28"/>
        </w:rPr>
        <w:t>что</w:t>
      </w:r>
      <w:r w:rsidRPr="006B3E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76816"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>начальник</w:t>
      </w:r>
      <w:r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B76816"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транспортного цеха №</w:t>
      </w:r>
      <w:r w:rsidRPr="00AB1F24" w:rsidR="00AB1F24">
        <w:rPr>
          <w:rFonts w:ascii="Times New Roman" w:hAnsi="Times New Roman"/>
          <w:sz w:val="28"/>
          <w:szCs w:val="28"/>
          <w:bdr w:val="none" w:sz="0" w:space="0" w:color="auto" w:frame="1"/>
        </w:rPr>
        <w:t>***</w:t>
      </w:r>
      <w:r w:rsidRPr="00B76816"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>» Дедушев</w:t>
      </w:r>
      <w:r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B76816" w:rsidR="00B768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В.Ф.</w:t>
      </w:r>
      <w:r w:rsidR="006B3EAE">
        <w:rPr>
          <w:sz w:val="28"/>
          <w:szCs w:val="28"/>
          <w:bdr w:val="none" w:sz="0" w:space="0" w:color="auto" w:frame="1"/>
        </w:rPr>
        <w:t xml:space="preserve"> </w:t>
      </w:r>
      <w:r w:rsidRPr="00284D10">
        <w:rPr>
          <w:rFonts w:ascii="Times New Roman" w:hAnsi="Times New Roman"/>
          <w:color w:val="000000"/>
          <w:sz w:val="28"/>
          <w:szCs w:val="28"/>
        </w:rPr>
        <w:t>следует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подвергнуть административному наказанию в виде </w:t>
      </w:r>
      <w:r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Pr="00222EAE">
        <w:rPr>
          <w:rFonts w:ascii="Times New Roman" w:hAnsi="Times New Roman"/>
          <w:color w:val="000000"/>
          <w:sz w:val="28"/>
          <w:szCs w:val="28"/>
        </w:rPr>
        <w:t>.</w:t>
      </w:r>
    </w:p>
    <w:p w:rsidR="00603BCA" w:rsidRPr="00222EAE" w:rsidP="00263583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22EAE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222EAE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222EAE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222EAE">
        <w:rPr>
          <w:sz w:val="28"/>
          <w:szCs w:val="28"/>
        </w:rPr>
        <w:t>,</w:t>
      </w:r>
      <w:r w:rsidRPr="00222EAE">
        <w:rPr>
          <w:sz w:val="28"/>
          <w:szCs w:val="28"/>
          <w:lang w:val="uk-UA"/>
        </w:rPr>
        <w:t xml:space="preserve"> мировой </w:t>
      </w:r>
      <w:r w:rsidRPr="00222EAE">
        <w:rPr>
          <w:sz w:val="28"/>
          <w:szCs w:val="28"/>
        </w:rPr>
        <w:t>судья-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</w:p>
    <w:p w:rsidR="00603BCA" w:rsidP="0026358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663"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>должностное лицо –</w:t>
      </w:r>
      <w:r w:rsidR="00284D10">
        <w:rPr>
          <w:sz w:val="28"/>
          <w:szCs w:val="28"/>
          <w:bdr w:val="none" w:sz="0" w:space="0" w:color="auto" w:frame="1"/>
        </w:rPr>
        <w:t xml:space="preserve"> </w:t>
      </w:r>
      <w:r w:rsidR="00B76816">
        <w:rPr>
          <w:sz w:val="28"/>
          <w:szCs w:val="28"/>
          <w:bdr w:val="none" w:sz="0" w:space="0" w:color="auto" w:frame="1"/>
        </w:rPr>
        <w:t>начальника транспортного цеха №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B76816">
        <w:rPr>
          <w:sz w:val="28"/>
          <w:szCs w:val="28"/>
          <w:bdr w:val="none" w:sz="0" w:space="0" w:color="auto" w:frame="1"/>
        </w:rPr>
        <w:t xml:space="preserve"> Акционерного общества «</w:t>
      </w:r>
      <w:r w:rsidRPr="00AB1F24" w:rsidR="00AB1F24">
        <w:rPr>
          <w:sz w:val="28"/>
          <w:szCs w:val="28"/>
          <w:bdr w:val="none" w:sz="0" w:space="0" w:color="auto" w:frame="1"/>
        </w:rPr>
        <w:t>***</w:t>
      </w:r>
      <w:r w:rsidR="00B76816">
        <w:rPr>
          <w:sz w:val="28"/>
          <w:szCs w:val="28"/>
          <w:bdr w:val="none" w:sz="0" w:space="0" w:color="auto" w:frame="1"/>
        </w:rPr>
        <w:t>» Дедушева Виктора Федоровича</w:t>
      </w:r>
      <w:r w:rsidRPr="00B21663" w:rsidR="006B3EAE">
        <w:rPr>
          <w:color w:val="000000"/>
          <w:sz w:val="28"/>
          <w:szCs w:val="28"/>
        </w:rPr>
        <w:t xml:space="preserve"> </w:t>
      </w:r>
      <w:r w:rsidRPr="00B21663">
        <w:rPr>
          <w:color w:val="000000"/>
          <w:sz w:val="28"/>
          <w:szCs w:val="28"/>
        </w:rPr>
        <w:t>виновным</w:t>
      </w:r>
      <w:r w:rsidRPr="00B21663">
        <w:rPr>
          <w:color w:val="000000"/>
          <w:sz w:val="28"/>
          <w:szCs w:val="28"/>
          <w:lang w:val="uk-UA"/>
        </w:rPr>
        <w:t xml:space="preserve"> </w:t>
      </w:r>
      <w:r w:rsidRPr="00B21663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B2166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1663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 w:rsidRPr="00B21663">
        <w:rPr>
          <w:color w:val="000000"/>
          <w:sz w:val="28"/>
          <w:szCs w:val="28"/>
        </w:rPr>
        <w:t>предупреждения.</w:t>
      </w:r>
    </w:p>
    <w:p w:rsidR="00A330B3" w:rsidRPr="00B21663" w:rsidP="0026358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Постановление может быть обжаловано в Киевский районный суд    </w:t>
      </w:r>
      <w:r w:rsidR="00A330B3">
        <w:rPr>
          <w:color w:val="000000"/>
          <w:sz w:val="28"/>
          <w:szCs w:val="28"/>
        </w:rPr>
        <w:t xml:space="preserve">                   г</w:t>
      </w:r>
      <w:r w:rsidR="00A330B3">
        <w:rPr>
          <w:color w:val="000000"/>
          <w:sz w:val="28"/>
          <w:szCs w:val="28"/>
        </w:rPr>
        <w:t>.С</w:t>
      </w:r>
      <w:r w:rsidR="00A330B3">
        <w:rPr>
          <w:color w:val="000000"/>
          <w:sz w:val="28"/>
          <w:szCs w:val="28"/>
        </w:rPr>
        <w:t>имферополя</w:t>
      </w:r>
      <w:r w:rsidRPr="0009199B">
        <w:rPr>
          <w:color w:val="000000"/>
          <w:sz w:val="28"/>
          <w:szCs w:val="28"/>
        </w:rPr>
        <w:t xml:space="preserve"> Республики Крым в течение 10 суток со дня получения копии постановления путем подачи жалобы через судебный участок №9 Киевского су</w:t>
      </w:r>
      <w:r w:rsidR="00A330B3">
        <w:rPr>
          <w:color w:val="000000"/>
          <w:sz w:val="28"/>
          <w:szCs w:val="28"/>
        </w:rPr>
        <w:t>дебного района г.Симферополя</w:t>
      </w:r>
      <w:r w:rsidRPr="0009199B">
        <w:rPr>
          <w:color w:val="000000"/>
          <w:sz w:val="28"/>
          <w:szCs w:val="28"/>
        </w:rPr>
        <w:t>.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</w:p>
    <w:p w:rsidR="004E6E10" w:rsidRPr="00263583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sectPr w:rsidSect="00125498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767"/>
    <w:rsid w:val="00004FAC"/>
    <w:rsid w:val="00086A08"/>
    <w:rsid w:val="0009199B"/>
    <w:rsid w:val="000B12DA"/>
    <w:rsid w:val="000B25E5"/>
    <w:rsid w:val="000E09CE"/>
    <w:rsid w:val="000E4814"/>
    <w:rsid w:val="00104D69"/>
    <w:rsid w:val="00125498"/>
    <w:rsid w:val="00143E52"/>
    <w:rsid w:val="00150173"/>
    <w:rsid w:val="00164B4D"/>
    <w:rsid w:val="001905CF"/>
    <w:rsid w:val="001A0A40"/>
    <w:rsid w:val="001D3036"/>
    <w:rsid w:val="001F2767"/>
    <w:rsid w:val="00206D77"/>
    <w:rsid w:val="00216AA1"/>
    <w:rsid w:val="00222444"/>
    <w:rsid w:val="00222EAE"/>
    <w:rsid w:val="00251A9A"/>
    <w:rsid w:val="002632EB"/>
    <w:rsid w:val="00263583"/>
    <w:rsid w:val="002827F6"/>
    <w:rsid w:val="00284D10"/>
    <w:rsid w:val="002B1AD0"/>
    <w:rsid w:val="002D5B7C"/>
    <w:rsid w:val="00397B82"/>
    <w:rsid w:val="003C77FB"/>
    <w:rsid w:val="003D123A"/>
    <w:rsid w:val="00407126"/>
    <w:rsid w:val="00425543"/>
    <w:rsid w:val="00461177"/>
    <w:rsid w:val="004944CC"/>
    <w:rsid w:val="004A517A"/>
    <w:rsid w:val="004B47D4"/>
    <w:rsid w:val="004D002A"/>
    <w:rsid w:val="004E1D9D"/>
    <w:rsid w:val="004E6E10"/>
    <w:rsid w:val="00520021"/>
    <w:rsid w:val="00521034"/>
    <w:rsid w:val="00554B2F"/>
    <w:rsid w:val="005D4D4C"/>
    <w:rsid w:val="00603BCA"/>
    <w:rsid w:val="00605E35"/>
    <w:rsid w:val="0061205E"/>
    <w:rsid w:val="006228DF"/>
    <w:rsid w:val="00623401"/>
    <w:rsid w:val="00640365"/>
    <w:rsid w:val="00667545"/>
    <w:rsid w:val="0067083D"/>
    <w:rsid w:val="00674FFF"/>
    <w:rsid w:val="006B3EAE"/>
    <w:rsid w:val="006C627D"/>
    <w:rsid w:val="00717887"/>
    <w:rsid w:val="00751B8D"/>
    <w:rsid w:val="00775FDF"/>
    <w:rsid w:val="007A0F71"/>
    <w:rsid w:val="007A49CF"/>
    <w:rsid w:val="007A6946"/>
    <w:rsid w:val="007F244C"/>
    <w:rsid w:val="007F50F4"/>
    <w:rsid w:val="007F686C"/>
    <w:rsid w:val="00804CC9"/>
    <w:rsid w:val="00811130"/>
    <w:rsid w:val="0084060E"/>
    <w:rsid w:val="00847784"/>
    <w:rsid w:val="00852D9D"/>
    <w:rsid w:val="008A09ED"/>
    <w:rsid w:val="008A1FDC"/>
    <w:rsid w:val="008A611D"/>
    <w:rsid w:val="008D1DB4"/>
    <w:rsid w:val="00913F99"/>
    <w:rsid w:val="00940D64"/>
    <w:rsid w:val="00947709"/>
    <w:rsid w:val="0096690A"/>
    <w:rsid w:val="00971B2D"/>
    <w:rsid w:val="0098042B"/>
    <w:rsid w:val="00993F8B"/>
    <w:rsid w:val="009A1C39"/>
    <w:rsid w:val="009C4B22"/>
    <w:rsid w:val="009D5C46"/>
    <w:rsid w:val="00A24C03"/>
    <w:rsid w:val="00A26957"/>
    <w:rsid w:val="00A27C36"/>
    <w:rsid w:val="00A330B3"/>
    <w:rsid w:val="00A90343"/>
    <w:rsid w:val="00A9127C"/>
    <w:rsid w:val="00A94F64"/>
    <w:rsid w:val="00AB1F24"/>
    <w:rsid w:val="00AB7D3F"/>
    <w:rsid w:val="00AC6023"/>
    <w:rsid w:val="00B155D3"/>
    <w:rsid w:val="00B2080D"/>
    <w:rsid w:val="00B21663"/>
    <w:rsid w:val="00B5150A"/>
    <w:rsid w:val="00B61956"/>
    <w:rsid w:val="00B76816"/>
    <w:rsid w:val="00B85491"/>
    <w:rsid w:val="00B921F3"/>
    <w:rsid w:val="00BA7A89"/>
    <w:rsid w:val="00BB6456"/>
    <w:rsid w:val="00C20465"/>
    <w:rsid w:val="00C36BE3"/>
    <w:rsid w:val="00C47622"/>
    <w:rsid w:val="00C47854"/>
    <w:rsid w:val="00C87DD2"/>
    <w:rsid w:val="00C95B9E"/>
    <w:rsid w:val="00CB2494"/>
    <w:rsid w:val="00CF0D01"/>
    <w:rsid w:val="00D04774"/>
    <w:rsid w:val="00D60EA5"/>
    <w:rsid w:val="00D73CB5"/>
    <w:rsid w:val="00DA1DC0"/>
    <w:rsid w:val="00DC41DC"/>
    <w:rsid w:val="00DD2E42"/>
    <w:rsid w:val="00DF4344"/>
    <w:rsid w:val="00E34D71"/>
    <w:rsid w:val="00E374AB"/>
    <w:rsid w:val="00E6320B"/>
    <w:rsid w:val="00E76900"/>
    <w:rsid w:val="00E90246"/>
    <w:rsid w:val="00ED3DE9"/>
    <w:rsid w:val="00ED59AC"/>
    <w:rsid w:val="00F01891"/>
    <w:rsid w:val="00F155D5"/>
    <w:rsid w:val="00F50D55"/>
    <w:rsid w:val="00F50F7B"/>
    <w:rsid w:val="00F85DAB"/>
    <w:rsid w:val="00FB20EC"/>
    <w:rsid w:val="00FD2267"/>
    <w:rsid w:val="00FE06A9"/>
    <w:rsid w:val="00FE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  <w:style w:type="character" w:customStyle="1" w:styleId="a0">
    <w:name w:val="Основной текст_"/>
    <w:link w:val="1"/>
    <w:rsid w:val="00B216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2166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21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DefaultParagraphFont"/>
    <w:rsid w:val="00FE4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E40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40CA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1"/>
    <w:rsid w:val="00AC60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AC602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AC6023"/>
    <w:pPr>
      <w:widowControl w:val="0"/>
      <w:shd w:val="clear" w:color="auto" w:fill="FFFFFF"/>
      <w:spacing w:line="240" w:lineRule="exact"/>
      <w:jc w:val="both"/>
    </w:pPr>
    <w:rPr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DefaultParagraphFont"/>
    <w:rsid w:val="00A33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