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05-0234/9/2026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данные,</w:t>
      </w:r>
      <w:r>
        <w:t xml:space="preserve"> </w:t>
      </w:r>
      <w:r>
        <w:t>,</w:t>
      </w:r>
      <w:r>
        <w:t xml:space="preserve">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18810582250811369450                        </w:t>
      </w:r>
      <w:r>
        <w:t>фио</w:t>
      </w:r>
      <w:r>
        <w:t xml:space="preserve"> признана виновной в совершении административного правонарушения, предусмо</w:t>
      </w:r>
      <w:r>
        <w:t>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</w:t>
      </w:r>
      <w:r>
        <w:t xml:space="preserve">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явилась, о дате </w:t>
      </w:r>
      <w:r>
        <w:t>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>Исследовав материалы дела об административ</w:t>
      </w:r>
      <w:r>
        <w:t xml:space="preserve">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</w:t>
      </w:r>
      <w:r>
        <w:t xml:space="preserve">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</w:t>
      </w:r>
      <w:r>
        <w:t xml:space="preserve">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</w:t>
      </w:r>
      <w:r>
        <w:t>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340174 об а</w:t>
      </w:r>
      <w:r>
        <w:t>дминистративном правонарушении, предусмотренном частью 1 статьи 20.25 КоАП РФ (</w:t>
      </w:r>
      <w:r>
        <w:t>л.д</w:t>
      </w:r>
      <w:r>
        <w:t xml:space="preserve">. 1), сведения о </w:t>
      </w:r>
      <w:r>
        <w:t>правонарушениях (</w:t>
      </w:r>
      <w:r>
        <w:t>л.д</w:t>
      </w:r>
      <w:r>
        <w:t xml:space="preserve">. 3), копию постановления от дата № </w:t>
      </w:r>
      <w:r>
        <w:t>(</w:t>
      </w:r>
      <w:r>
        <w:t>л.д</w:t>
      </w:r>
      <w:r>
        <w:t>. 4), объяснение (</w:t>
      </w:r>
      <w:r>
        <w:t>л.д</w:t>
      </w:r>
      <w:r>
        <w:t>. 6) как надлежащие доказательст</w:t>
      </w:r>
      <w:r>
        <w:t>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</w:t>
      </w:r>
      <w:r>
        <w:t xml:space="preserve">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</w:t>
      </w:r>
      <w:r>
        <w:t>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</w:t>
      </w:r>
      <w:r>
        <w:t xml:space="preserve">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</w:t>
      </w:r>
      <w:r>
        <w:t>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</w:t>
      </w:r>
      <w:r>
        <w:t xml:space="preserve">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</w:t>
      </w:r>
      <w:r>
        <w:t>60300095003472620122.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</w:t>
      </w:r>
      <w:r>
        <w:t>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</w:t>
      </w:r>
      <w:r>
        <w:t>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</w:t>
      </w:r>
      <w:r>
        <w:t xml:space="preserve">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15"/>
    <w:rsid w:val="0041451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