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05-0360/9/2026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директора наименование организации (адрес. </w:t>
      </w:r>
      <w:r>
        <w:t>эт</w:t>
      </w:r>
      <w:r>
        <w:t xml:space="preserve">. 2, пом. 8 ЗД) </w:t>
      </w:r>
      <w:r>
        <w:t>фио</w:t>
      </w:r>
      <w:r>
        <w:t xml:space="preserve">, паспортные данные, зарегистрированного и проживающего по адресу: </w:t>
      </w:r>
      <w:r>
        <w:t xml:space="preserve">адрес, паспортные данные,  </w:t>
      </w:r>
    </w:p>
    <w:p w:rsidR="00A77B3E">
      <w:r>
        <w:t xml:space="preserve">                                                       </w:t>
      </w:r>
      <w:r>
        <w:t xml:space="preserve">     установил:</w:t>
      </w:r>
    </w:p>
    <w:p w:rsidR="00A77B3E">
      <w:r>
        <w:t>фио</w:t>
      </w:r>
      <w:r>
        <w:t xml:space="preserve"> –директор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</w:t>
      </w:r>
      <w:r>
        <w:t xml:space="preserve">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рассмотрения дела извещен надлежащим обр</w:t>
      </w:r>
      <w:r>
        <w:t>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</w:t>
      </w:r>
      <w:r>
        <w:t>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</w:t>
      </w:r>
      <w:r>
        <w:t>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</w:t>
      </w:r>
      <w:r>
        <w:t xml:space="preserve">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</w:t>
      </w:r>
      <w:r>
        <w:t>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дата являе</w:t>
      </w:r>
      <w:r>
        <w:t>тся дата. Фактически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</w:t>
      </w:r>
      <w:r>
        <w:t xml:space="preserve">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</w:t>
      </w:r>
      <w:r>
        <w:t>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1396983 (л.д.1), выписка ЕГРЮЛ (</w:t>
      </w:r>
      <w:r>
        <w:t>л.д</w:t>
      </w:r>
      <w:r>
        <w:t>. 6-7), копия формы ЕФС-1 (</w:t>
      </w:r>
      <w:r>
        <w:t>л.д</w:t>
      </w:r>
      <w:r>
        <w:t>. 9-10), иные материалы дела, как надлежащи</w:t>
      </w:r>
      <w:r>
        <w:t>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15.33 КоАП РФ.</w:t>
      </w:r>
    </w:p>
    <w:p w:rsidR="00A77B3E">
      <w:r>
        <w:t>С учетом обстоятельств дела, прихож</w:t>
      </w:r>
      <w:r>
        <w:t xml:space="preserve">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</w:t>
      </w:r>
      <w:r>
        <w:t>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статьи 15.33 Кодекса Российской Федерации о</w:t>
      </w:r>
      <w:r>
        <w:t>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</w:t>
      </w:r>
      <w:r>
        <w:t>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</w:t>
      </w:r>
      <w:r>
        <w:t xml:space="preserve">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</w:t>
      </w:r>
      <w:r>
        <w:t>казн</w:t>
      </w:r>
      <w:r>
        <w:t>. счет № 03100643000000017500, ОКЦ № 7 Южного ГУ Банка Р</w:t>
      </w:r>
      <w:r>
        <w:t xml:space="preserve">оссии//УФК по адрес, БИК телефон, ОКТМО телефон, ИНН телефон, КПП телефон, КБК 79711601230060003140, УИН 79791011205260131494, назначение платежа – административный штраф </w:t>
      </w:r>
      <w:r>
        <w:t>фио</w:t>
      </w:r>
      <w:r>
        <w:t xml:space="preserve"> по решению № 05-0360/9/2026, протокол № 1396983).</w:t>
      </w:r>
    </w:p>
    <w:p w:rsidR="00A77B3E">
      <w:r>
        <w:t>Квитанцию об оплате штрафа необ</w:t>
      </w:r>
      <w:r>
        <w:t xml:space="preserve">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</w:t>
      </w:r>
      <w:r>
        <w:t>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</w:t>
      </w:r>
      <w:r>
        <w:t>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</w:t>
      </w:r>
      <w:r>
        <w:t xml:space="preserve">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04"/>
    <w:rsid w:val="00A77B3E"/>
    <w:rsid w:val="00FB360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