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Дело № 05-0363/9/2025</w:t>
      </w:r>
    </w:p>
    <w:p w:rsidR="00A77B3E">
      <w:r>
        <w:t xml:space="preserve">                                                                                   УИД 91MS0009-телефон-телефон</w:t>
      </w:r>
    </w:p>
    <w:p w:rsidR="00A77B3E"/>
    <w:p w:rsidR="00A77B3E">
      <w:r>
        <w:t>П О С Т А Н О В Л Е Н И Е</w:t>
      </w:r>
    </w:p>
    <w:p w:rsidR="00A77B3E">
      <w:r>
        <w:t>дата</w:t>
        <w:tab/>
        <w:tab/>
        <w:t xml:space="preserve">                                                                 адрес</w:t>
      </w:r>
    </w:p>
    <w:p w:rsidR="00A77B3E"/>
    <w:p w:rsidR="00A77B3E">
      <w:r>
        <w:t xml:space="preserve">Мировой судья судебного участка № 9 Киевского судебного района адрес фио,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A77B3E">
      <w:r>
        <w:t xml:space="preserve">фио, паспортные данные УССР, зарегистрированного по адресу: адрес, кв. 5А, паспортные данные «Киевский» УМВД России по адрес телефон, </w:t>
      </w:r>
    </w:p>
    <w:p w:rsidR="00A77B3E">
      <w:r>
        <w:t xml:space="preserve">                                                              установил:</w:t>
      </w:r>
    </w:p>
    <w:p w:rsidR="00A77B3E">
      <w:r>
        <w:t>постановлением от дата № 0355431010124102201104169               фио признан виновным в совершении административного правонарушения, предусмотренного п. 2 ст. 8.14 Кодекса адрес об административных правонарушениях (Закон адрес от дата № 45), и подвергнут административному наказанию в виде штрафа в размере сумма. Постановление вступило в законную силу дата, срок для добровольной уплаты штрафа – до дата.</w:t>
      </w:r>
    </w:p>
    <w:p w:rsidR="00A77B3E">
      <w:r>
        <w:t>В связи с невыполнением требований части 1 статьи 32.2 КоАП РФ по своевременной уплатой административного штрафа – не позднее дата, в отношении фио дата контролером-ревизором отдела контроля исполнения административных наказаний «АМПП» фио составлен протокол                            № 0355431010425041401013776 об административном правонарушении, предусмотренном частью 1 статьи 20.25 КоАП РФ.</w:t>
      </w:r>
    </w:p>
    <w:p w:rsidR="00A77B3E">
      <w:r>
        <w:t>фио в судебное заседание не явился, о дате и времени судебного заседания извещен надлежащим образом, ходатайств об отложении судебного разбирательства в адрес судебного участка не поступало, в связи с чем считаю возможным рассмотреть дело в его отсутствие.</w:t>
      </w:r>
    </w:p>
    <w:p w:rsidR="00A77B3E">
      <w:r>
        <w:t xml:space="preserve">Исследовав материалы дела об административном правонарушении, прихожу к следующему. </w:t>
      </w:r>
    </w:p>
    <w:p w:rsidR="00A77B3E">
      <w:r>
        <w:t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Диспозицией части 1 статьи 20.25 КоАП РФ предусмотрена административная ответственность за неуплату административного штрафа в срок, предусмотренный настоящим Кодексом.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>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 протокол от дата № 0355431010425041401013776 об административном правонарушении, предусмотренном частью 1 статьи 20.25 КоАП РФ (л.д. 1), копию постановления от дата № 0355431010124102201104169 (л.д. 2), копию решения от дата (л.д. 3),  карточку нарушения (л.д. 5)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1 статьи 20.25 КоАП РФ.</w:t>
      </w:r>
    </w:p>
    <w:p w:rsidR="00A77B3E">
      <w:r>
        <w:t>С учетом данных о правонарушителе и обстоятельствах дела, прихожу к выводу о том, что фио следует подвергнуть административному наказанию в виде наложения административного штрафа.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судья,</w:t>
      </w:r>
    </w:p>
    <w:p w:rsidR="00A77B3E">
      <w:r>
        <w:t>постановил:</w:t>
      </w:r>
    </w:p>
    <w:p w:rsidR="00A77B3E">
      <w:r>
        <w:t>признать фио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адрес (Министерство юстиции адрес, л/с телефон, код сводного реестра 35220323), ИНН: телефон, КПП: телефон, Банк получателя: Отделение адрес Банка России//УФК по адрес, БИК: телефон, единый казначейский счет: 40102810645370000035, казначейский счет: 03100643000000017500, ОКТМО: телефон, КБК: телефон телефон,  УИН 0410760300095003632520189.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адрес в течение 10 дней со дня получения копии постановления.</w:t>
      </w:r>
    </w:p>
    <w:p w:rsidR="00A77B3E"/>
    <w:p w:rsidR="00A77B3E">
      <w:r>
        <w:t>Мировой судья                    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