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05-0364/9/2024</w:t>
      </w:r>
    </w:p>
    <w:p w:rsidR="00A77B3E">
      <w:r>
        <w:t>УИД 91MS0009-телефон-телефон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     адрес  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№9 Киевского судебного района адрес фио,</w:t>
      </w:r>
    </w:p>
    <w:p w:rsidR="00A77B3E">
      <w:r>
        <w:t>при участии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2 статьи 12.26 Кодекса Российской Федерации об административных правонарушениях, в отношении </w:t>
      </w:r>
    </w:p>
    <w:p w:rsidR="00A77B3E">
      <w:r>
        <w:t>фио, паспортные данные                                пгт. в. Лепетиха, адрес, зарегистрированного и паспортные данные телефон,</w:t>
      </w:r>
    </w:p>
    <w:p w:rsidR="00A77B3E">
      <w:r>
        <w:t>установил:</w:t>
      </w:r>
    </w:p>
    <w:p w:rsidR="00A77B3E">
      <w:r>
        <w:t>фио дата в время по адресу: адрес адрес, не имея права управления транспортными средствами, управлял транспортным средством марка автомобиля шанс» с государственным регистрационным знаком «К647ВА184», с признаками опьянения – запах алкоголя изо рта, нарушение речи, не выполнил законное требование уполномоченного должностного лица о прохождении медицинского освидетельствования на состояние опьянения в медицинском учреждении, чем нарушил пункты 2.1.1, 2.3.2 Правил дорожного движения Российской Федерации.</w:t>
      </w:r>
    </w:p>
    <w:p w:rsidR="00A77B3E">
      <w:r>
        <w:t>В судебном заседании фио вину признал, с нарушением согласился.</w:t>
      </w:r>
    </w:p>
    <w:p w:rsidR="00A77B3E">
      <w:r>
        <w:t>Выслушав фио, 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положений пункта 2.1.1 Правил дорожного движения, утвержденных Постановлением Совета  министров – Правительства РФ от дата №1090 «О правилах дорожного движения» (далее – ПДД),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77B3E">
      <w:r>
        <w:t>В силу пункта 2.3.2 ПДД,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Постановлением Правительства РФ от дата № 1882 утверждены «Правила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 согласно которых,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КоАП РФ.</w:t>
      </w:r>
    </w:p>
    <w:p w:rsidR="00A77B3E"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>Пунктом 8 Правил установлено,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A77B3E">
      <w:r>
        <w:t>Указанные в Правилах требования законодательства должностным лицом ГИБДД были соблюдены полностью.</w:t>
      </w:r>
    </w:p>
    <w:p w:rsidR="00A77B3E">
      <w:r>
        <w:t>В связи с отказом от прохождения освидетельствования на состояние алкогольного опьянения, водитель фио был направлен для прохождения медицинского освидетельствования на состояние опьянения.</w:t>
      </w:r>
    </w:p>
    <w:p w:rsidR="00A77B3E">
      <w:r>
        <w:t xml:space="preserve">Как усматривается из материалов дела, у сотрудника ГИБДД основаниями полагать, что водитель фио дата в время находится в состоянии опьянения, явились наличие запаха алкоголя изо рта, нарушение речи, что согласуется с пунктом 2 Правил и отражено в протоколе о направлении на медицинское освидетельствование от дата серия адрес № 019651 освидетельствования на состояние опьянения. </w:t>
      </w:r>
    </w:p>
    <w:p w:rsidR="00A77B3E">
      <w:r>
        <w:t>Должностным лицом органа внутренних дел освидетельствование фио на состояние опьянения не проводилось в связи с отказом последнего от прохождения освидетельствования, что зафиксировано на видеокамеру, CD-диск с видеоматериалом приобщен к материалам дела.</w:t>
      </w:r>
    </w:p>
    <w:p w:rsidR="00A77B3E">
      <w:r>
        <w:t>Согласно информации базы данных «ФИС ГИБДД-М», фио водительского удостоверения не имеет (л.д.6).</w:t>
      </w:r>
    </w:p>
    <w:p w:rsidR="00A77B3E">
      <w:r>
        <w:t>Диспозицией части 2 статьи 12.26 КоАП РФ предусмотрена административная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В силу статьи 26.11 КоАП РФ оцениваю представленные материалы дела:  протокол от дата серии 82АП № 291839 об административном правонарушении (л.д.1), сведения о правонарушениях (л.д. 3-4), карточку учета т/с (л.д. 5), справку (л.д. 6), протокол от дата серии 82ОТ № 067966 об отстранении от управления транспортным средством (л.д.7),  протокол от дата серия адрес № 019651 о направлении на медицинское освидетельствование на состояние опьянения (л.д.8), протокол от дата 82 ПЗ №083430 о задержании т/с (л.д. 9), рапорт (л.д. 10),  CD-диск с видеоматериалом (л.д.14),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2 статьи 12.26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признание вины и раскаяние в качестве смягчающих обстоятельств, отсутствие отягчающих обстоятельств.</w:t>
      </w:r>
    </w:p>
    <w:p w:rsidR="00A77B3E">
      <w:r>
        <w:t>Документальное подтверждение наличия препятствий, определенных частью 2 статьи 3.9 КоАП РФ, для назначения фио административного наказания в виде административного ареста, в материалах дела отсутствует и суду не представлено.</w:t>
      </w:r>
    </w:p>
    <w:p w:rsidR="00A77B3E">
      <w:r>
        <w:t>Учитывая раскаяние фио и признание им вины, наказание подлежит назначению на минимальный срок, предусмотренный санкцией части 2 статьи 12.26 КоАП РФ.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частью 2 статьи 12.26 Кодекса Российской Федерации об административных правонарушениях, и назначить ему наказание в виде административного ареста сроком на 10 (десять) суток.</w:t>
      </w:r>
    </w:p>
    <w:p w:rsidR="00A77B3E">
      <w:r>
        <w:t>Постановление судьи об административном аресте исполняется сотрудниками органов внутренних дел немедленно после вынесения такого постановления.</w:t>
      </w:r>
    </w:p>
    <w:p w:rsidR="00A77B3E">
      <w:r>
        <w:t>В срок административного ареста зачесть срок административного задержания             фио согласно протокола от дата серии 82АЗ № 001951, исчисляемого с момента доставления согласно протокола от дата серии 61ЕР № 001783.</w:t>
      </w:r>
    </w:p>
    <w:p w:rsidR="00A77B3E">
      <w:r>
        <w:t>Исполнение административного ареста поручить ОГИБДД УМВД по адрес.</w:t>
      </w:r>
    </w:p>
    <w:p w:rsidR="00A77B3E">
      <w:r>
        <w:t>Постановление может быть обжаловано в Киевский районный суд                                       адрес в течение 10 дней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