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 мая</w:t>
      </w:r>
      <w:r w:rsidR="0072623E">
        <w:rPr>
          <w:sz w:val="28"/>
          <w:szCs w:val="28"/>
          <w:bdr w:val="none" w:sz="0" w:space="0" w:color="auto" w:frame="1"/>
        </w:rPr>
        <w:t xml:space="preserve">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37</w:t>
      </w:r>
      <w:r w:rsidR="00172C10">
        <w:rPr>
          <w:sz w:val="28"/>
          <w:szCs w:val="28"/>
          <w:bdr w:val="none" w:sz="0" w:space="0" w:color="auto" w:frame="1"/>
        </w:rPr>
        <w:t>2</w:t>
      </w:r>
      <w:r w:rsidR="002C3545">
        <w:rPr>
          <w:sz w:val="28"/>
          <w:szCs w:val="28"/>
          <w:bdr w:val="none" w:sz="0" w:space="0" w:color="auto" w:frame="1"/>
        </w:rPr>
        <w:t>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4C37CA">
        <w:rPr>
          <w:sz w:val="28"/>
          <w:szCs w:val="28"/>
          <w:bdr w:val="none" w:sz="0" w:space="0" w:color="auto" w:frame="1"/>
        </w:rPr>
        <w:t>37</w:t>
      </w:r>
      <w:r w:rsidR="00172C10">
        <w:rPr>
          <w:sz w:val="28"/>
          <w:szCs w:val="28"/>
          <w:bdr w:val="none" w:sz="0" w:space="0" w:color="auto" w:frame="1"/>
        </w:rPr>
        <w:t>2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4C37CA">
        <w:rPr>
          <w:sz w:val="28"/>
          <w:szCs w:val="28"/>
          <w:bdr w:val="none" w:sz="0" w:space="0" w:color="auto" w:frame="1"/>
        </w:rPr>
        <w:t>Никулина Е.Ю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9F548D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 w:rsidR="00861C7C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Никулина Евгения Юрьевича</w:t>
      </w:r>
      <w:r w:rsidR="002C3545">
        <w:rPr>
          <w:sz w:val="28"/>
          <w:szCs w:val="28"/>
          <w:bdr w:val="none" w:sz="0" w:space="0" w:color="auto" w:frame="1"/>
        </w:rPr>
        <w:t xml:space="preserve">, </w:t>
      </w:r>
      <w:r w:rsidRPr="00D43A60" w:rsidR="00D43A60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Никулин Е.Ю.</w:t>
      </w:r>
      <w:r w:rsidR="0020712F">
        <w:rPr>
          <w:sz w:val="28"/>
          <w:szCs w:val="28"/>
        </w:rPr>
        <w:t>,</w:t>
      </w:r>
      <w:r w:rsidR="00172C10">
        <w:rPr>
          <w:sz w:val="28"/>
          <w:szCs w:val="28"/>
        </w:rPr>
        <w:t xml:space="preserve"> 15 апреля 2020 года </w:t>
      </w:r>
      <w:r w:rsidR="00D2726B">
        <w:rPr>
          <w:sz w:val="28"/>
          <w:szCs w:val="28"/>
        </w:rPr>
        <w:t>с</w:t>
      </w:r>
      <w:r w:rsidR="00172C10">
        <w:rPr>
          <w:sz w:val="28"/>
          <w:szCs w:val="28"/>
        </w:rPr>
        <w:t xml:space="preserve"> 09:00</w:t>
      </w:r>
      <w:r w:rsidR="00D2726B">
        <w:rPr>
          <w:sz w:val="28"/>
          <w:szCs w:val="28"/>
        </w:rPr>
        <w:t xml:space="preserve"> до 18:00</w:t>
      </w:r>
      <w:r w:rsidR="00172C10">
        <w:rPr>
          <w:sz w:val="28"/>
          <w:szCs w:val="28"/>
        </w:rPr>
        <w:t xml:space="preserve"> часов,</w:t>
      </w:r>
      <w:r w:rsidR="0020712F">
        <w:rPr>
          <w:sz w:val="28"/>
          <w:szCs w:val="28"/>
        </w:rPr>
        <w:t xml:space="preserve"> находясь под административным надзором,</w:t>
      </w:r>
      <w:r w:rsidR="00E105ED">
        <w:rPr>
          <w:sz w:val="28"/>
          <w:szCs w:val="28"/>
        </w:rPr>
        <w:t xml:space="preserve">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16 апреля 2019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Киевского районного</w:t>
      </w:r>
      <w:r w:rsidR="00E105ED">
        <w:rPr>
          <w:color w:val="000000" w:themeColor="text1"/>
          <w:sz w:val="28"/>
          <w:szCs w:val="28"/>
        </w:rPr>
        <w:t xml:space="preserve"> суда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имферополя </w:t>
      </w:r>
      <w:r w:rsidR="00E105ED">
        <w:rPr>
          <w:color w:val="000000" w:themeColor="text1"/>
          <w:sz w:val="28"/>
          <w:szCs w:val="28"/>
        </w:rPr>
        <w:t>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</w:t>
      </w:r>
      <w:r w:rsidR="00D2726B">
        <w:rPr>
          <w:color w:val="000000"/>
          <w:sz w:val="28"/>
          <w:szCs w:val="28"/>
        </w:rPr>
        <w:t>явка на регистрацию в орган внутренних дел по месту жительства или пребывания 2 раза в месяц</w:t>
      </w:r>
      <w:r w:rsidR="00A136E0">
        <w:rPr>
          <w:color w:val="000000"/>
          <w:sz w:val="28"/>
          <w:szCs w:val="28"/>
        </w:rPr>
        <w:t>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</w:t>
      </w:r>
      <w:r w:rsidR="00D2726B">
        <w:rPr>
          <w:sz w:val="28"/>
          <w:szCs w:val="28"/>
        </w:rPr>
        <w:t>не явился в ОП №2 «Киевский» на регистрацию</w:t>
      </w:r>
      <w:r>
        <w:rPr>
          <w:sz w:val="28"/>
          <w:szCs w:val="28"/>
        </w:rPr>
        <w:t>,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 w:rsidR="00E105ED">
        <w:rPr>
          <w:sz w:val="28"/>
          <w:szCs w:val="28"/>
          <w:bdr w:val="none" w:sz="0" w:space="0" w:color="auto" w:frame="1"/>
        </w:rPr>
        <w:t xml:space="preserve">чем нарушил </w:t>
      </w:r>
      <w:r>
        <w:rPr>
          <w:color w:val="000000" w:themeColor="text1"/>
          <w:sz w:val="28"/>
          <w:szCs w:val="28"/>
        </w:rPr>
        <w:t>статью 4</w:t>
      </w:r>
      <w:r w:rsidRPr="00015E3D" w:rsidR="00E105ED">
        <w:rPr>
          <w:color w:val="000000" w:themeColor="text1"/>
          <w:sz w:val="28"/>
          <w:szCs w:val="28"/>
        </w:rPr>
        <w:t xml:space="preserve">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4C37CA">
        <w:rPr>
          <w:sz w:val="28"/>
          <w:szCs w:val="28"/>
        </w:rPr>
        <w:t xml:space="preserve">Никулин Е.Ю. </w:t>
      </w:r>
      <w:r>
        <w:rPr>
          <w:sz w:val="28"/>
          <w:szCs w:val="28"/>
          <w:bdr w:val="none" w:sz="0" w:space="0" w:color="auto" w:frame="1"/>
        </w:rPr>
        <w:t xml:space="preserve">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4C37CA">
        <w:rPr>
          <w:sz w:val="28"/>
          <w:szCs w:val="28"/>
        </w:rPr>
        <w:t>Никулина Е.Ю.</w:t>
      </w:r>
      <w:r>
        <w:rPr>
          <w:sz w:val="28"/>
          <w:szCs w:val="28"/>
          <w:bdr w:val="none" w:sz="0" w:space="0" w:color="auto" w:frame="1"/>
        </w:rPr>
        <w:t>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9F548D" w:rsidP="009F548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>
        <w:rPr>
          <w:color w:val="000000" w:themeColor="text1"/>
          <w:sz w:val="28"/>
          <w:szCs w:val="28"/>
        </w:rPr>
        <w:t>16 апреля 2019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Киевского районного суда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имферополя Республики Крым</w:t>
      </w:r>
      <w:r>
        <w:rPr>
          <w:color w:val="000000"/>
          <w:sz w:val="28"/>
          <w:szCs w:val="28"/>
        </w:rPr>
        <w:t xml:space="preserve">, Никулину Е.Ю. установлен административный надзор сроком на 2 года с возложением на период действия административного надзора следующих административных ограничений: </w:t>
      </w:r>
    </w:p>
    <w:p w:rsidR="009F548D" w:rsidP="009F548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 выезда за пределы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>имферополя без разрешения начальника отдела полиции №2 «Киевский» УМВД России по г.Симферополю;</w:t>
      </w:r>
    </w:p>
    <w:p w:rsidR="009F548D" w:rsidRPr="009F548D" w:rsidP="009F548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явка на регистрацию в орган внутренних дел по месту жительства или пребывания 2 раза в месяц.</w:t>
      </w:r>
    </w:p>
    <w:p w:rsidR="009F548D" w:rsidP="009F548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 нарушение указанных ограничений,</w:t>
      </w:r>
      <w:r>
        <w:rPr>
          <w:color w:val="000000" w:themeColor="text1"/>
          <w:sz w:val="28"/>
          <w:szCs w:val="28"/>
        </w:rPr>
        <w:t xml:space="preserve"> 15 апреля 2020 года, согласно установленного графика, утвержденного начальником ОП №2 «Киевский» УМВД России по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имферополю, Никулин Е.Ю. не явился на регистрацию (л.д.6). </w:t>
      </w:r>
    </w:p>
    <w:p w:rsidR="009F548D" w:rsidRPr="003C3DAF" w:rsidP="003C3DA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объяснений от 14 мая 2020 года Никулина Е.Ю., 15 апреля 2020 года он не явился на регистрацию, так как находился на подработке, предупредить сотрудников ГОАН ОП №2 «Киевский» не имел возможности, в связи с тем, что не работал телефон 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.д.3). </w:t>
      </w:r>
    </w:p>
    <w:p w:rsidR="009F548D" w:rsidRPr="009F548D" w:rsidP="009F54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от 17 июля 2019 года №</w:t>
      </w:r>
      <w:r w:rsidRPr="00D43A60" w:rsidR="00D43A60">
        <w:rPr>
          <w:color w:val="000000"/>
          <w:sz w:val="28"/>
          <w:szCs w:val="28"/>
        </w:rPr>
        <w:t>***</w:t>
      </w:r>
      <w:r w:rsidR="00D43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правонарушении, </w:t>
      </w:r>
      <w:r>
        <w:rPr>
          <w:color w:val="000000" w:themeColor="text1"/>
          <w:sz w:val="28"/>
          <w:szCs w:val="28"/>
        </w:rPr>
        <w:t>Никулин Е.Ю.</w:t>
      </w:r>
      <w:r w:rsidRPr="00205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 привлечен к административной ответственности за совершение </w:t>
      </w:r>
      <w:r>
        <w:rPr>
          <w:color w:val="000000"/>
          <w:sz w:val="28"/>
          <w:szCs w:val="28"/>
        </w:rPr>
        <w:t>административного правонарушения, предусмотренного частью 1</w:t>
      </w:r>
      <w:r w:rsidRPr="00015E3D">
        <w:rPr>
          <w:color w:val="000000"/>
          <w:sz w:val="28"/>
          <w:szCs w:val="28"/>
        </w:rPr>
        <w:t xml:space="preserve"> статьи 19.24 КоАП РФ</w:t>
      </w:r>
      <w:r>
        <w:rPr>
          <w:color w:val="000000"/>
          <w:sz w:val="28"/>
          <w:szCs w:val="28"/>
        </w:rPr>
        <w:t xml:space="preserve"> и подвергнут</w:t>
      </w:r>
      <w:r>
        <w:rPr>
          <w:color w:val="000000"/>
          <w:sz w:val="28"/>
          <w:szCs w:val="28"/>
        </w:rPr>
        <w:t xml:space="preserve"> административному наказанию в виде штрафа в размере 1000 рублей.</w:t>
      </w:r>
    </w:p>
    <w:p w:rsidR="009F548D" w:rsidRPr="009F548D" w:rsidP="009F5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B120B6">
        <w:rPr>
          <w:b w:val="0"/>
          <w:sz w:val="28"/>
          <w:szCs w:val="28"/>
        </w:rPr>
        <w:t>14</w:t>
      </w:r>
      <w:r w:rsidR="00D0256F">
        <w:rPr>
          <w:b w:val="0"/>
          <w:sz w:val="28"/>
          <w:szCs w:val="28"/>
        </w:rPr>
        <w:t xml:space="preserve"> мая 2020</w:t>
      </w:r>
      <w:r w:rsidRPr="00015E3D">
        <w:rPr>
          <w:b w:val="0"/>
          <w:sz w:val="28"/>
          <w:szCs w:val="28"/>
        </w:rPr>
        <w:t xml:space="preserve"> года №РК </w:t>
      </w:r>
      <w:r w:rsidRPr="00D43A60" w:rsidR="00D43A60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>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0A5A89">
        <w:rPr>
          <w:b w:val="0"/>
          <w:sz w:val="28"/>
          <w:szCs w:val="28"/>
        </w:rPr>
        <w:t xml:space="preserve">объяснение </w:t>
      </w:r>
      <w:r w:rsidR="00D0256F">
        <w:rPr>
          <w:b w:val="0"/>
          <w:sz w:val="28"/>
          <w:szCs w:val="28"/>
        </w:rPr>
        <w:t>Никулина Е.Ю.</w:t>
      </w:r>
      <w:r w:rsidR="000A5A89">
        <w:rPr>
          <w:b w:val="0"/>
          <w:sz w:val="28"/>
          <w:szCs w:val="28"/>
        </w:rPr>
        <w:t xml:space="preserve"> от </w:t>
      </w:r>
      <w:r w:rsidR="00B120B6">
        <w:rPr>
          <w:b w:val="0"/>
          <w:sz w:val="28"/>
          <w:szCs w:val="28"/>
        </w:rPr>
        <w:t>14</w:t>
      </w:r>
      <w:r w:rsidR="00D0256F">
        <w:rPr>
          <w:b w:val="0"/>
          <w:sz w:val="28"/>
          <w:szCs w:val="28"/>
        </w:rPr>
        <w:t xml:space="preserve"> мая 2020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</w:t>
      </w:r>
      <w:r w:rsidR="00B120B6">
        <w:rPr>
          <w:b w:val="0"/>
          <w:sz w:val="28"/>
          <w:szCs w:val="28"/>
        </w:rPr>
        <w:t>2</w:t>
      </w:r>
      <w:r w:rsidR="000A5A89">
        <w:rPr>
          <w:b w:val="0"/>
          <w:sz w:val="28"/>
          <w:szCs w:val="28"/>
        </w:rPr>
        <w:t>),</w:t>
      </w:r>
      <w:r w:rsidR="00D0256F">
        <w:rPr>
          <w:b w:val="0"/>
          <w:sz w:val="28"/>
          <w:szCs w:val="28"/>
        </w:rPr>
        <w:t xml:space="preserve"> </w:t>
      </w:r>
      <w:r w:rsidR="00B120B6">
        <w:rPr>
          <w:b w:val="0"/>
          <w:sz w:val="28"/>
          <w:szCs w:val="28"/>
        </w:rPr>
        <w:t xml:space="preserve">рапорт </w:t>
      </w:r>
      <w:r w:rsidRPr="00B120B6" w:rsidR="00B120B6">
        <w:rPr>
          <w:b w:val="0"/>
          <w:sz w:val="28"/>
          <w:szCs w:val="28"/>
        </w:rPr>
        <w:t xml:space="preserve">от </w:t>
      </w:r>
      <w:r w:rsidR="00B120B6">
        <w:rPr>
          <w:b w:val="0"/>
          <w:sz w:val="28"/>
          <w:szCs w:val="28"/>
        </w:rPr>
        <w:t>21</w:t>
      </w:r>
      <w:r w:rsidRPr="00B120B6" w:rsidR="00B120B6">
        <w:rPr>
          <w:b w:val="0"/>
          <w:sz w:val="28"/>
          <w:szCs w:val="28"/>
        </w:rPr>
        <w:t xml:space="preserve"> апреля 2020 года инспектора ГОАН </w:t>
      </w:r>
      <w:r w:rsidRPr="00B120B6" w:rsidR="00B120B6">
        <w:rPr>
          <w:b w:val="0"/>
          <w:sz w:val="28"/>
          <w:szCs w:val="28"/>
        </w:rPr>
        <w:t>ОУУПиПДН</w:t>
      </w:r>
      <w:r w:rsidRPr="00B120B6" w:rsidR="00B120B6">
        <w:rPr>
          <w:b w:val="0"/>
          <w:sz w:val="28"/>
          <w:szCs w:val="28"/>
        </w:rPr>
        <w:t xml:space="preserve"> ОП №2 «Киевский» УМВД России по г</w:t>
      </w:r>
      <w:r w:rsidRPr="00B120B6" w:rsidR="00B120B6">
        <w:rPr>
          <w:b w:val="0"/>
          <w:sz w:val="28"/>
          <w:szCs w:val="28"/>
        </w:rPr>
        <w:t>.С</w:t>
      </w:r>
      <w:r w:rsidRPr="00B120B6" w:rsidR="00B120B6">
        <w:rPr>
          <w:b w:val="0"/>
          <w:sz w:val="28"/>
          <w:szCs w:val="28"/>
        </w:rPr>
        <w:t xml:space="preserve">имферополю </w:t>
      </w:r>
      <w:r w:rsidR="00B120B6">
        <w:rPr>
          <w:b w:val="0"/>
          <w:sz w:val="28"/>
          <w:szCs w:val="28"/>
        </w:rPr>
        <w:t xml:space="preserve">(л.д.3), рапорт </w:t>
      </w:r>
      <w:r w:rsidRPr="00B120B6" w:rsidR="00B120B6">
        <w:rPr>
          <w:b w:val="0"/>
          <w:sz w:val="28"/>
          <w:szCs w:val="28"/>
        </w:rPr>
        <w:t xml:space="preserve">от </w:t>
      </w:r>
      <w:r w:rsidR="00B120B6">
        <w:rPr>
          <w:b w:val="0"/>
          <w:sz w:val="28"/>
          <w:szCs w:val="28"/>
        </w:rPr>
        <w:t>16</w:t>
      </w:r>
      <w:r w:rsidRPr="00B120B6" w:rsidR="00B120B6">
        <w:rPr>
          <w:b w:val="0"/>
          <w:sz w:val="28"/>
          <w:szCs w:val="28"/>
        </w:rPr>
        <w:t xml:space="preserve"> апреля 2020 года инспектора ГОАН </w:t>
      </w:r>
      <w:r w:rsidRPr="00B120B6" w:rsidR="00B120B6">
        <w:rPr>
          <w:b w:val="0"/>
          <w:sz w:val="28"/>
          <w:szCs w:val="28"/>
        </w:rPr>
        <w:t>ОУУПиПДН</w:t>
      </w:r>
      <w:r w:rsidRPr="00B120B6" w:rsidR="00B120B6">
        <w:rPr>
          <w:b w:val="0"/>
          <w:sz w:val="28"/>
          <w:szCs w:val="28"/>
        </w:rPr>
        <w:t xml:space="preserve"> ОП №2 «Киевский» УМВД России по г</w:t>
      </w:r>
      <w:r w:rsidRPr="00B120B6" w:rsidR="00B120B6">
        <w:rPr>
          <w:b w:val="0"/>
          <w:sz w:val="28"/>
          <w:szCs w:val="28"/>
        </w:rPr>
        <w:t>.С</w:t>
      </w:r>
      <w:r w:rsidRPr="00B120B6" w:rsidR="00B120B6">
        <w:rPr>
          <w:b w:val="0"/>
          <w:sz w:val="28"/>
          <w:szCs w:val="28"/>
        </w:rPr>
        <w:t xml:space="preserve">имферополю </w:t>
      </w:r>
      <w:r w:rsidR="00B120B6">
        <w:rPr>
          <w:b w:val="0"/>
          <w:sz w:val="28"/>
          <w:szCs w:val="28"/>
        </w:rPr>
        <w:t xml:space="preserve">(л.д.4), копия регистрационного листа поднадзорного лица (л.д.5), копия объяснений </w:t>
      </w:r>
      <w:r w:rsidRPr="00D43A60" w:rsidR="00D43A60">
        <w:rPr>
          <w:b w:val="0"/>
          <w:sz w:val="28"/>
          <w:szCs w:val="28"/>
        </w:rPr>
        <w:t>***</w:t>
      </w:r>
      <w:r w:rsidR="00D43A60">
        <w:rPr>
          <w:b w:val="0"/>
          <w:sz w:val="28"/>
          <w:szCs w:val="28"/>
        </w:rPr>
        <w:t xml:space="preserve"> </w:t>
      </w:r>
      <w:r w:rsidR="00B120B6">
        <w:rPr>
          <w:b w:val="0"/>
          <w:sz w:val="28"/>
          <w:szCs w:val="28"/>
        </w:rPr>
        <w:t xml:space="preserve">от 30 апреля 2020 года (л.д.6), рапорт </w:t>
      </w:r>
      <w:r w:rsidRPr="00B120B6" w:rsidR="00B120B6">
        <w:rPr>
          <w:b w:val="0"/>
          <w:sz w:val="28"/>
          <w:szCs w:val="28"/>
        </w:rPr>
        <w:t xml:space="preserve">от </w:t>
      </w:r>
      <w:r w:rsidR="00B120B6">
        <w:rPr>
          <w:b w:val="0"/>
          <w:sz w:val="28"/>
          <w:szCs w:val="28"/>
        </w:rPr>
        <w:t>14 мая</w:t>
      </w:r>
      <w:r w:rsidRPr="00B120B6" w:rsidR="00B120B6">
        <w:rPr>
          <w:b w:val="0"/>
          <w:sz w:val="28"/>
          <w:szCs w:val="28"/>
        </w:rPr>
        <w:t xml:space="preserve"> 2020 года </w:t>
      </w:r>
      <w:r w:rsidR="00B120B6">
        <w:rPr>
          <w:b w:val="0"/>
          <w:sz w:val="28"/>
          <w:szCs w:val="28"/>
        </w:rPr>
        <w:t>УУП</w:t>
      </w:r>
      <w:r w:rsidRPr="00B120B6" w:rsidR="00B120B6">
        <w:rPr>
          <w:b w:val="0"/>
          <w:sz w:val="28"/>
          <w:szCs w:val="28"/>
        </w:rPr>
        <w:t xml:space="preserve"> ОП №2 «Киевский» УМВД России по г.Симферополю </w:t>
      </w:r>
      <w:r w:rsidR="00B120B6">
        <w:rPr>
          <w:b w:val="0"/>
          <w:sz w:val="28"/>
          <w:szCs w:val="28"/>
        </w:rPr>
        <w:t xml:space="preserve">(л.д.10),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0256F">
        <w:rPr>
          <w:sz w:val="28"/>
          <w:szCs w:val="28"/>
        </w:rPr>
        <w:t>Никулин</w:t>
      </w:r>
      <w:r w:rsidRPr="00D0256F" w:rsidR="00D0256F">
        <w:rPr>
          <w:sz w:val="28"/>
          <w:szCs w:val="28"/>
        </w:rPr>
        <w:t xml:space="preserve"> Е.Ю.</w:t>
      </w:r>
      <w:r w:rsidR="00D0256F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0256F" w:rsidR="00D0256F">
        <w:rPr>
          <w:rFonts w:ascii="Times New Roman" w:hAnsi="Times New Roman"/>
          <w:sz w:val="28"/>
          <w:szCs w:val="28"/>
        </w:rPr>
        <w:t>Никулина Е.Ю.</w:t>
      </w:r>
      <w:r w:rsidRPr="00015E3D">
        <w:rPr>
          <w:rFonts w:ascii="Times New Roman" w:hAnsi="Times New Roman"/>
          <w:sz w:val="28"/>
          <w:szCs w:val="28"/>
        </w:rPr>
        <w:t xml:space="preserve">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D0256F">
        <w:rPr>
          <w:sz w:val="28"/>
          <w:szCs w:val="28"/>
          <w:bdr w:val="none" w:sz="0" w:space="0" w:color="auto" w:frame="1"/>
        </w:rPr>
        <w:t>Никулина Евгения Юрьевича</w:t>
      </w:r>
      <w:r w:rsidRPr="00015E3D" w:rsidR="00D0256F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9F548D">
        <w:rPr>
          <w:sz w:val="28"/>
          <w:szCs w:val="28"/>
        </w:rPr>
        <w:t>20 (два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</w:t>
      </w:r>
      <w:r w:rsidRPr="00015E3D">
        <w:rPr>
          <w:color w:val="000000"/>
          <w:sz w:val="28"/>
          <w:szCs w:val="28"/>
          <w:shd w:val="clear" w:color="auto" w:fill="FFFFFF"/>
        </w:rPr>
        <w:t>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Постановление может быть обжаловано в Киевский районный суд        </w:t>
      </w:r>
      <w:r w:rsidR="009F548D">
        <w:rPr>
          <w:sz w:val="28"/>
          <w:szCs w:val="28"/>
        </w:rPr>
        <w:t xml:space="preserve">                   г</w:t>
      </w:r>
      <w:r w:rsidR="009F548D">
        <w:rPr>
          <w:sz w:val="28"/>
          <w:szCs w:val="28"/>
        </w:rPr>
        <w:t>.С</w:t>
      </w:r>
      <w:r w:rsidR="009F548D">
        <w:rPr>
          <w:sz w:val="28"/>
          <w:szCs w:val="28"/>
        </w:rPr>
        <w:t>имферополя</w:t>
      </w:r>
      <w:r w:rsidRPr="00015E3D">
        <w:rPr>
          <w:sz w:val="28"/>
          <w:szCs w:val="28"/>
        </w:rPr>
        <w:t xml:space="preserve">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</w:t>
      </w:r>
      <w:r w:rsidR="009F548D">
        <w:rPr>
          <w:sz w:val="28"/>
          <w:szCs w:val="28"/>
        </w:rPr>
        <w:t>о судебного района г.Симферополя</w:t>
      </w:r>
      <w:r w:rsidRPr="00015E3D">
        <w:rPr>
          <w:sz w:val="28"/>
          <w:szCs w:val="28"/>
        </w:rPr>
        <w:t xml:space="preserve">. </w:t>
      </w:r>
    </w:p>
    <w:p w:rsidR="00DD18C1" w:rsidRPr="00015E3D" w:rsidP="009F548D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3C3DAF">
      <w:pgSz w:w="11906" w:h="16838"/>
      <w:pgMar w:top="426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17707"/>
    <w:rsid w:val="00020C83"/>
    <w:rsid w:val="000236DF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2C10"/>
    <w:rsid w:val="00174D4D"/>
    <w:rsid w:val="00177B20"/>
    <w:rsid w:val="00180B41"/>
    <w:rsid w:val="001824F9"/>
    <w:rsid w:val="0018673F"/>
    <w:rsid w:val="001A24E6"/>
    <w:rsid w:val="001A2EAD"/>
    <w:rsid w:val="001A3F29"/>
    <w:rsid w:val="001B5232"/>
    <w:rsid w:val="001C19E6"/>
    <w:rsid w:val="001C3B71"/>
    <w:rsid w:val="001C56BA"/>
    <w:rsid w:val="001D41BD"/>
    <w:rsid w:val="001E1BB5"/>
    <w:rsid w:val="001E3328"/>
    <w:rsid w:val="001F2DB7"/>
    <w:rsid w:val="00205633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5C5C"/>
    <w:rsid w:val="002A6A89"/>
    <w:rsid w:val="002B1AD0"/>
    <w:rsid w:val="002B31E6"/>
    <w:rsid w:val="002B6991"/>
    <w:rsid w:val="002C3545"/>
    <w:rsid w:val="002D0436"/>
    <w:rsid w:val="002D201F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3652"/>
    <w:rsid w:val="00317E6C"/>
    <w:rsid w:val="00330C8E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3DAF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37CA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06B0"/>
    <w:rsid w:val="005F180F"/>
    <w:rsid w:val="00600808"/>
    <w:rsid w:val="00606D38"/>
    <w:rsid w:val="00614BF3"/>
    <w:rsid w:val="0061701B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2096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1794C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548D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5193"/>
    <w:rsid w:val="00AF7CAB"/>
    <w:rsid w:val="00B01E1D"/>
    <w:rsid w:val="00B030A9"/>
    <w:rsid w:val="00B04A8F"/>
    <w:rsid w:val="00B120B6"/>
    <w:rsid w:val="00B127D2"/>
    <w:rsid w:val="00B15757"/>
    <w:rsid w:val="00B314BC"/>
    <w:rsid w:val="00B43A09"/>
    <w:rsid w:val="00B44423"/>
    <w:rsid w:val="00B62515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08D"/>
    <w:rsid w:val="00CD328E"/>
    <w:rsid w:val="00CD6A46"/>
    <w:rsid w:val="00CE4CF6"/>
    <w:rsid w:val="00CF0891"/>
    <w:rsid w:val="00CF3314"/>
    <w:rsid w:val="00D00696"/>
    <w:rsid w:val="00D01C5D"/>
    <w:rsid w:val="00D0256F"/>
    <w:rsid w:val="00D14FB1"/>
    <w:rsid w:val="00D1710B"/>
    <w:rsid w:val="00D20418"/>
    <w:rsid w:val="00D2726B"/>
    <w:rsid w:val="00D34166"/>
    <w:rsid w:val="00D37A9D"/>
    <w:rsid w:val="00D41C09"/>
    <w:rsid w:val="00D432DC"/>
    <w:rsid w:val="00D43A60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3DCE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73C-AE72-4558-BF2A-EEC093E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