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C4834" w:rsidRPr="00EF2ECE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26 мая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 xml:space="preserve">                                       </w:t>
      </w:r>
      <w:r w:rsidR="004C6B4E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EF2ECE">
        <w:rPr>
          <w:sz w:val="28"/>
          <w:szCs w:val="28"/>
          <w:bdr w:val="none" w:sz="0" w:space="0" w:color="auto" w:frame="1"/>
        </w:rPr>
        <w:t>Дело №5-9-</w:t>
      </w:r>
      <w:r>
        <w:rPr>
          <w:sz w:val="28"/>
          <w:szCs w:val="28"/>
          <w:bdr w:val="none" w:sz="0" w:space="0" w:color="auto" w:frame="1"/>
        </w:rPr>
        <w:t>382/2020</w:t>
      </w:r>
    </w:p>
    <w:p w:rsidR="00DC4834" w:rsidRPr="007A0F71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Pr="00EF2ECE">
        <w:rPr>
          <w:sz w:val="28"/>
          <w:szCs w:val="28"/>
          <w:bdr w:val="none" w:sz="0" w:space="0" w:color="auto" w:frame="1"/>
        </w:rPr>
        <w:t xml:space="preserve"> </w:t>
      </w:r>
      <w:r w:rsidR="004C6B4E">
        <w:rPr>
          <w:sz w:val="28"/>
          <w:szCs w:val="28"/>
          <w:bdr w:val="none" w:sz="0" w:space="0" w:color="auto" w:frame="1"/>
        </w:rPr>
        <w:t xml:space="preserve">  </w:t>
      </w:r>
      <w:r w:rsidRPr="00EF2ECE">
        <w:rPr>
          <w:sz w:val="28"/>
          <w:szCs w:val="28"/>
          <w:bdr w:val="none" w:sz="0" w:space="0" w:color="auto" w:frame="1"/>
        </w:rPr>
        <w:t xml:space="preserve">    №05-</w:t>
      </w:r>
      <w:r>
        <w:rPr>
          <w:sz w:val="28"/>
          <w:szCs w:val="28"/>
          <w:bdr w:val="none" w:sz="0" w:space="0" w:color="auto" w:frame="1"/>
        </w:rPr>
        <w:t>0382/9/2020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>
        <w:rPr>
          <w:sz w:val="28"/>
          <w:szCs w:val="28"/>
        </w:rPr>
        <w:t>Киевская, 55/2, кабинет №5</w:t>
      </w:r>
      <w:r w:rsidR="00DC4834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D8244A">
        <w:rPr>
          <w:sz w:val="28"/>
          <w:szCs w:val="28"/>
          <w:bdr w:val="none" w:sz="0" w:space="0" w:color="auto" w:frame="1"/>
        </w:rPr>
        <w:t>Щербацкого А.О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4C6B4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 w:rsidR="00861C7C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Щербацкого</w:t>
      </w:r>
      <w:r>
        <w:rPr>
          <w:sz w:val="28"/>
          <w:szCs w:val="28"/>
          <w:bdr w:val="none" w:sz="0" w:space="0" w:color="auto" w:frame="1"/>
        </w:rPr>
        <w:t xml:space="preserve"> Александра Олеговича, </w:t>
      </w:r>
      <w:r w:rsidRPr="00FE2B33" w:rsidR="00FE2B33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Щербацкий А.О</w:t>
      </w:r>
      <w:r w:rsidR="00E105ED">
        <w:rPr>
          <w:sz w:val="28"/>
          <w:szCs w:val="28"/>
        </w:rPr>
        <w:t xml:space="preserve">. </w:t>
      </w:r>
      <w:r w:rsidR="00DC4834">
        <w:rPr>
          <w:sz w:val="28"/>
          <w:szCs w:val="28"/>
        </w:rPr>
        <w:t xml:space="preserve">25 марта 2020 года с 09:00 часов по 18:00 часов </w:t>
      </w:r>
      <w:r w:rsidRPr="00015E3D" w:rsidR="00E105E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08 сентября 2017</w:t>
      </w:r>
      <w:r w:rsidRPr="00015E3D" w:rsidR="00E105ED">
        <w:rPr>
          <w:color w:val="000000" w:themeColor="text1"/>
          <w:sz w:val="28"/>
          <w:szCs w:val="28"/>
        </w:rPr>
        <w:t xml:space="preserve"> года </w:t>
      </w:r>
      <w:r w:rsidR="00C00601">
        <w:rPr>
          <w:color w:val="000000"/>
          <w:sz w:val="28"/>
          <w:szCs w:val="28"/>
        </w:rPr>
        <w:t>№</w:t>
      </w:r>
      <w:r w:rsidRPr="00FE2B33" w:rsidR="00FE2B33">
        <w:rPr>
          <w:color w:val="000000"/>
          <w:sz w:val="28"/>
          <w:szCs w:val="28"/>
        </w:rPr>
        <w:t>***</w:t>
      </w:r>
      <w:r w:rsidR="00FE2B33">
        <w:rPr>
          <w:color w:val="000000"/>
          <w:sz w:val="28"/>
          <w:szCs w:val="28"/>
        </w:rPr>
        <w:t xml:space="preserve"> </w:t>
      </w:r>
      <w:r w:rsidR="00E105ED"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 w:rsidR="00E105E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 w:rsidR="00E105ED">
        <w:rPr>
          <w:color w:val="000000" w:themeColor="text1"/>
          <w:sz w:val="28"/>
          <w:szCs w:val="28"/>
        </w:rPr>
        <w:t>ограничения</w:t>
      </w:r>
      <w:r>
        <w:rPr>
          <w:color w:val="000000"/>
          <w:sz w:val="28"/>
          <w:szCs w:val="28"/>
        </w:rPr>
        <w:t xml:space="preserve">, </w:t>
      </w:r>
      <w:r w:rsidRPr="00015E3D" w:rsidR="00E105ED">
        <w:rPr>
          <w:color w:val="000000" w:themeColor="text1"/>
          <w:sz w:val="28"/>
          <w:szCs w:val="28"/>
        </w:rPr>
        <w:t>а именно</w:t>
      </w:r>
      <w:r w:rsidRPr="00015E3D" w:rsidR="00E105ED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на регистрацию в отдел полиции №2 «Киевский»</w:t>
      </w:r>
      <w:r w:rsidRPr="00015E3D" w:rsidR="00E105ED">
        <w:rPr>
          <w:sz w:val="28"/>
          <w:szCs w:val="28"/>
          <w:bdr w:val="none" w:sz="0" w:space="0" w:color="auto" w:frame="1"/>
        </w:rPr>
        <w:t xml:space="preserve">, чем нарушил </w:t>
      </w:r>
      <w:r w:rsidR="004C6B4E">
        <w:rPr>
          <w:color w:val="000000" w:themeColor="text1"/>
          <w:sz w:val="28"/>
          <w:szCs w:val="28"/>
        </w:rPr>
        <w:t xml:space="preserve">требования </w:t>
      </w:r>
      <w:r w:rsidRPr="00015E3D" w:rsidR="00E105ED">
        <w:rPr>
          <w:color w:val="000000" w:themeColor="text1"/>
          <w:sz w:val="28"/>
          <w:szCs w:val="28"/>
        </w:rPr>
        <w:t>Федерального закона Российской Федерации от 06 апреля 2011 года №64-ФЗ «Об административном надзоре за лицами, освобожденными</w:t>
      </w:r>
      <w:r w:rsidRPr="00015E3D" w:rsidR="00E105ED">
        <w:rPr>
          <w:color w:val="000000" w:themeColor="text1"/>
          <w:sz w:val="28"/>
          <w:szCs w:val="28"/>
        </w:rPr>
        <w:t xml:space="preserve">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D8244A">
        <w:rPr>
          <w:sz w:val="28"/>
          <w:szCs w:val="28"/>
          <w:bdr w:val="none" w:sz="0" w:space="0" w:color="auto" w:frame="1"/>
        </w:rPr>
        <w:t>Щербацкий А.О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D8244A">
        <w:rPr>
          <w:sz w:val="28"/>
          <w:szCs w:val="28"/>
          <w:bdr w:val="none" w:sz="0" w:space="0" w:color="auto" w:frame="1"/>
        </w:rPr>
        <w:t>Щербацкого А.О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D8244A">
        <w:rPr>
          <w:color w:val="000000"/>
          <w:sz w:val="28"/>
          <w:szCs w:val="28"/>
        </w:rPr>
        <w:t>08 сентября 2017</w:t>
      </w:r>
      <w:r>
        <w:rPr>
          <w:color w:val="000000"/>
          <w:sz w:val="28"/>
          <w:szCs w:val="28"/>
        </w:rPr>
        <w:t xml:space="preserve"> года</w:t>
      </w:r>
      <w:r w:rsidR="00C00601">
        <w:rPr>
          <w:color w:val="000000"/>
          <w:sz w:val="28"/>
          <w:szCs w:val="28"/>
        </w:rPr>
        <w:t xml:space="preserve"> №</w:t>
      </w:r>
      <w:r w:rsidRPr="00FE2B33" w:rsidR="00FE2B33">
        <w:rPr>
          <w:color w:val="000000"/>
          <w:sz w:val="28"/>
          <w:szCs w:val="28"/>
        </w:rPr>
        <w:t>***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D8244A">
        <w:rPr>
          <w:color w:val="000000"/>
          <w:sz w:val="28"/>
          <w:szCs w:val="28"/>
        </w:rPr>
        <w:t>Щербацкого А.О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967E10">
        <w:rPr>
          <w:color w:val="000000"/>
          <w:sz w:val="28"/>
          <w:szCs w:val="28"/>
        </w:rPr>
        <w:t>Белогорским районным судом Республики Крым 25 июня 2015</w:t>
      </w:r>
      <w:r w:rsidR="00E105ED">
        <w:rPr>
          <w:color w:val="000000"/>
          <w:sz w:val="28"/>
          <w:szCs w:val="28"/>
        </w:rPr>
        <w:t xml:space="preserve"> года</w:t>
      </w:r>
      <w:r w:rsidR="001274BA">
        <w:rPr>
          <w:color w:val="000000"/>
          <w:sz w:val="28"/>
          <w:szCs w:val="28"/>
        </w:rPr>
        <w:t xml:space="preserve"> за совершение преступлени</w:t>
      </w:r>
      <w:r w:rsidR="00967E10">
        <w:rPr>
          <w:color w:val="000000"/>
          <w:sz w:val="28"/>
          <w:szCs w:val="28"/>
        </w:rPr>
        <w:t>й</w:t>
      </w:r>
      <w:r w:rsidR="001274BA">
        <w:rPr>
          <w:color w:val="000000"/>
          <w:sz w:val="28"/>
          <w:szCs w:val="28"/>
        </w:rPr>
        <w:t>, предусмотренн</w:t>
      </w:r>
      <w:r w:rsidR="00967E10">
        <w:rPr>
          <w:color w:val="000000"/>
          <w:sz w:val="28"/>
          <w:szCs w:val="28"/>
        </w:rPr>
        <w:t>ых</w:t>
      </w:r>
      <w:r w:rsidR="001274BA">
        <w:rPr>
          <w:color w:val="000000"/>
          <w:sz w:val="28"/>
          <w:szCs w:val="28"/>
        </w:rPr>
        <w:t xml:space="preserve"> </w:t>
      </w:r>
      <w:r w:rsidR="00967E10">
        <w:rPr>
          <w:color w:val="000000"/>
          <w:sz w:val="28"/>
          <w:szCs w:val="28"/>
        </w:rPr>
        <w:t>пунктом «а» части 3 статьи 158, частью 1 статьи 228, частью 5 статьи 69, частью 1 статьи 70,частью 1 статьи 71</w:t>
      </w:r>
      <w:r w:rsidR="00E105ED">
        <w:rPr>
          <w:color w:val="000000"/>
          <w:sz w:val="28"/>
          <w:szCs w:val="28"/>
        </w:rPr>
        <w:t xml:space="preserve">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</w:t>
      </w:r>
      <w:r w:rsidR="00E105ED">
        <w:rPr>
          <w:color w:val="000000"/>
          <w:sz w:val="28"/>
          <w:szCs w:val="28"/>
        </w:rPr>
        <w:t xml:space="preserve"> административный надзор сроком на </w:t>
      </w:r>
      <w:r w:rsidR="00967E10">
        <w:rPr>
          <w:color w:val="000000"/>
          <w:sz w:val="28"/>
          <w:szCs w:val="28"/>
        </w:rPr>
        <w:t>два</w:t>
      </w:r>
      <w:r w:rsidR="00E105ED">
        <w:rPr>
          <w:color w:val="000000"/>
          <w:sz w:val="28"/>
          <w:szCs w:val="28"/>
        </w:rPr>
        <w:t xml:space="preserve">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</w:t>
      </w:r>
      <w:r w:rsidR="00967E10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DC4834">
        <w:rPr>
          <w:color w:val="000000"/>
          <w:sz w:val="28"/>
          <w:szCs w:val="28"/>
        </w:rPr>
        <w:t>6-7</w:t>
      </w:r>
      <w:r>
        <w:rPr>
          <w:color w:val="000000"/>
          <w:sz w:val="28"/>
          <w:szCs w:val="28"/>
        </w:rPr>
        <w:t>).</w:t>
      </w:r>
    </w:p>
    <w:p w:rsidR="00DE23FA" w:rsidRPr="00DE23FA" w:rsidP="00DE23F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от </w:t>
      </w:r>
      <w:r w:rsidR="00DC4834">
        <w:rPr>
          <w:color w:val="000000"/>
          <w:sz w:val="28"/>
          <w:szCs w:val="28"/>
        </w:rPr>
        <w:t>26 августа 2019</w:t>
      </w:r>
      <w:r>
        <w:rPr>
          <w:color w:val="000000"/>
          <w:sz w:val="28"/>
          <w:szCs w:val="28"/>
        </w:rPr>
        <w:t xml:space="preserve"> года Киевского районного суда г</w:t>
      </w:r>
      <w:r>
        <w:rPr>
          <w:color w:val="000000"/>
          <w:sz w:val="28"/>
          <w:szCs w:val="28"/>
        </w:rPr>
        <w:t>.С</w:t>
      </w:r>
      <w:r>
        <w:rPr>
          <w:color w:val="000000"/>
          <w:sz w:val="28"/>
          <w:szCs w:val="28"/>
        </w:rPr>
        <w:t xml:space="preserve">имферополя Республики Крым в отношении Щербацкого А.О. продлен установленный ранее решением от 08 сентября 2017 года Керченского городского суда Республики Крым административный надзор </w:t>
      </w:r>
      <w:r w:rsidR="00DC4834">
        <w:rPr>
          <w:color w:val="000000"/>
          <w:sz w:val="28"/>
          <w:szCs w:val="28"/>
        </w:rPr>
        <w:t>30 апреля 2020 года, а также установлено дополнительное ограничение: обязанность являться 4 раза в месяц в орган внутренних дел по месту жительства, пребывания и ли фактического нахождения для регистрации в дни и часы, установленные указанным органом, до истечения срока административного надзора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DC483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). </w:t>
      </w:r>
    </w:p>
    <w:p w:rsidR="00DE23FA" w:rsidRPr="00DE23FA" w:rsidP="00DE23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Согласно части 2</w:t>
      </w:r>
      <w:r w:rsidRPr="00015E3D">
        <w:rPr>
          <w:sz w:val="28"/>
          <w:szCs w:val="28"/>
          <w:bdr w:val="none" w:sz="0" w:space="0" w:color="auto" w:frame="1"/>
        </w:rPr>
        <w:t xml:space="preserve"> статьи 11 Федерального закона Российской Федерации от 06 апреля 2011 года №64-ФЗ </w:t>
      </w:r>
      <w:r w:rsidRPr="00015E3D">
        <w:rPr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DC4834" w:rsidRPr="00DD18C1" w:rsidP="00DC48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рапорта от 26 марта 2020 года инспектора ГОАН </w:t>
      </w:r>
      <w:r>
        <w:rPr>
          <w:color w:val="000000" w:themeColor="text1"/>
          <w:sz w:val="28"/>
          <w:szCs w:val="28"/>
        </w:rPr>
        <w:t>ОУУПиПДН</w:t>
      </w:r>
      <w:r>
        <w:rPr>
          <w:color w:val="000000" w:themeColor="text1"/>
          <w:sz w:val="28"/>
          <w:szCs w:val="28"/>
        </w:rPr>
        <w:t xml:space="preserve"> ОП№2 «Киевский» УМВД России по 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 xml:space="preserve">имферополю, 25 марта 2020 года согласно установленного графика, утвержденного начальником ОП №2 «Киевский» УМВД России по г.Симферополю Щербацкий А.О. не явился на регистрацию, чем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08 сентября 2017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>ограничения, а именно</w:t>
      </w:r>
      <w:r w:rsidRPr="00015E3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являться 4 раза в месяц в орган внутренних дел по месту жительства или пребывания для регистрации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</w:t>
      </w:r>
      <w:r w:rsidRPr="00015E3D">
        <w:rPr>
          <w:sz w:val="28"/>
          <w:szCs w:val="28"/>
          <w:bdr w:val="none" w:sz="0" w:space="0" w:color="auto" w:frame="1"/>
        </w:rPr>
        <w:t>л</w:t>
      </w:r>
      <w:r w:rsidRPr="00015E3D">
        <w:rPr>
          <w:sz w:val="28"/>
          <w:szCs w:val="28"/>
          <w:bdr w:val="none" w:sz="0" w:space="0" w:color="auto" w:frame="1"/>
        </w:rPr>
        <w:t>.д.</w:t>
      </w:r>
      <w:r>
        <w:rPr>
          <w:sz w:val="28"/>
          <w:szCs w:val="28"/>
          <w:bdr w:val="none" w:sz="0" w:space="0" w:color="auto" w:frame="1"/>
        </w:rPr>
        <w:t>2-3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DC4834" w:rsidP="00DC483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Согласно объяснений от 02 апреля 2020 года Щербацкого А.О.</w:t>
      </w:r>
      <w:r w:rsidRPr="00015E3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последний</w:t>
      </w:r>
      <w:r>
        <w:rPr>
          <w:color w:val="000000" w:themeColor="text1"/>
          <w:sz w:val="28"/>
          <w:szCs w:val="28"/>
        </w:rPr>
        <w:t xml:space="preserve"> указывает, что 25 марта 2020 года не явился на регистрацию по причине своей забывчивости (л.д.4).</w:t>
      </w:r>
    </w:p>
    <w:p w:rsidR="00DC4834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Согласно информации о совершенных </w:t>
      </w:r>
      <w:r>
        <w:rPr>
          <w:color w:val="000000" w:themeColor="text1"/>
          <w:sz w:val="28"/>
          <w:szCs w:val="28"/>
        </w:rPr>
        <w:t>Щербацким</w:t>
      </w:r>
      <w:r>
        <w:rPr>
          <w:color w:val="000000" w:themeColor="text1"/>
          <w:sz w:val="28"/>
          <w:szCs w:val="28"/>
        </w:rPr>
        <w:t xml:space="preserve"> А.О. правонарушениях, последний </w:t>
      </w:r>
      <w:r>
        <w:rPr>
          <w:color w:val="000000" w:themeColor="text1"/>
          <w:sz w:val="28"/>
          <w:szCs w:val="28"/>
        </w:rPr>
        <w:t>раннее</w:t>
      </w:r>
      <w:r>
        <w:rPr>
          <w:color w:val="000000" w:themeColor="text1"/>
          <w:sz w:val="28"/>
          <w:szCs w:val="28"/>
        </w:rPr>
        <w:t xml:space="preserve"> был признан</w:t>
      </w:r>
      <w:r>
        <w:rPr>
          <w:sz w:val="28"/>
          <w:szCs w:val="28"/>
          <w:bdr w:val="none" w:sz="0" w:space="0" w:color="auto" w:frame="1"/>
        </w:rPr>
        <w:t xml:space="preserve"> виновным в совершении административного правонарушения, предусмотренного частью 1 статьи 19.24 КоАП РФ </w:t>
      </w:r>
      <w:r w:rsidRPr="00015E3D">
        <w:rPr>
          <w:sz w:val="28"/>
          <w:szCs w:val="28"/>
          <w:bdr w:val="none" w:sz="0" w:space="0" w:color="auto" w:frame="1"/>
        </w:rPr>
        <w:t>(л.д.</w:t>
      </w:r>
      <w:r>
        <w:rPr>
          <w:sz w:val="28"/>
          <w:szCs w:val="28"/>
          <w:bdr w:val="none" w:sz="0" w:space="0" w:color="auto" w:frame="1"/>
        </w:rPr>
        <w:t>5-6, л.д.8-9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5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DC4834" w:rsidP="00DC4834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DC4834">
        <w:rPr>
          <w:b w:val="0"/>
          <w:sz w:val="28"/>
          <w:szCs w:val="28"/>
        </w:rPr>
        <w:t xml:space="preserve">02 апреля 2020 </w:t>
      </w:r>
      <w:r w:rsidRPr="00015E3D">
        <w:rPr>
          <w:b w:val="0"/>
          <w:sz w:val="28"/>
          <w:szCs w:val="28"/>
        </w:rPr>
        <w:t xml:space="preserve">года №РК </w:t>
      </w:r>
      <w:r w:rsidRPr="00FE2B33" w:rsidR="00FE2B33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административном правонарушении (л.д.1), </w:t>
      </w:r>
      <w:r w:rsidR="00DC4834">
        <w:rPr>
          <w:b w:val="0"/>
          <w:sz w:val="28"/>
          <w:szCs w:val="28"/>
        </w:rPr>
        <w:t>рапорт</w:t>
      </w:r>
      <w:r w:rsidRPr="00FE6CC7" w:rsidR="00DC4834">
        <w:rPr>
          <w:b w:val="0"/>
          <w:sz w:val="28"/>
          <w:szCs w:val="28"/>
        </w:rPr>
        <w:t xml:space="preserve"> от 26 марта 2020 года инспектора ГОАН </w:t>
      </w:r>
      <w:r w:rsidRPr="00FE6CC7" w:rsidR="00DC4834">
        <w:rPr>
          <w:b w:val="0"/>
          <w:sz w:val="28"/>
          <w:szCs w:val="28"/>
        </w:rPr>
        <w:t>ОУУПиПДН</w:t>
      </w:r>
      <w:r w:rsidRPr="00FE6CC7" w:rsidR="00DC4834">
        <w:rPr>
          <w:b w:val="0"/>
          <w:sz w:val="28"/>
          <w:szCs w:val="28"/>
        </w:rPr>
        <w:t xml:space="preserve"> ОП№2 «Киевский» УМВД России по г.Симферополю </w:t>
      </w:r>
      <w:r w:rsidR="00DC4834">
        <w:rPr>
          <w:b w:val="0"/>
          <w:sz w:val="28"/>
          <w:szCs w:val="28"/>
        </w:rPr>
        <w:t xml:space="preserve">(л.д.2), регистрационный лист поднадзорного лица (л.д.3), объяснение </w:t>
      </w:r>
      <w:r w:rsidRPr="00FE6CC7" w:rsidR="00DC4834">
        <w:rPr>
          <w:b w:val="0"/>
          <w:sz w:val="28"/>
          <w:szCs w:val="28"/>
        </w:rPr>
        <w:t>Щербацкого А.О.</w:t>
      </w:r>
      <w:r w:rsidR="00DC4834">
        <w:rPr>
          <w:b w:val="0"/>
          <w:sz w:val="28"/>
          <w:szCs w:val="28"/>
        </w:rPr>
        <w:t xml:space="preserve"> от 02 апреля 2020</w:t>
      </w:r>
      <w:r w:rsidRPr="00015E3D" w:rsidR="00DC4834">
        <w:rPr>
          <w:b w:val="0"/>
          <w:sz w:val="28"/>
          <w:szCs w:val="28"/>
        </w:rPr>
        <w:t xml:space="preserve"> </w:t>
      </w:r>
      <w:r w:rsidR="00DC4834">
        <w:rPr>
          <w:b w:val="0"/>
          <w:sz w:val="28"/>
          <w:szCs w:val="28"/>
        </w:rPr>
        <w:t xml:space="preserve">года (л.д.4), </w:t>
      </w:r>
      <w:r w:rsidR="00DC4834">
        <w:rPr>
          <w:b w:val="0"/>
          <w:sz w:val="28"/>
          <w:szCs w:val="28"/>
          <w:bdr w:val="none" w:sz="0" w:space="0" w:color="auto" w:frame="1"/>
        </w:rPr>
        <w:t xml:space="preserve">копия  </w:t>
      </w:r>
      <w:r w:rsidRPr="00DD18C1" w:rsidR="00DC4834">
        <w:rPr>
          <w:b w:val="0"/>
          <w:sz w:val="28"/>
          <w:szCs w:val="28"/>
          <w:bdr w:val="none" w:sz="0" w:space="0" w:color="auto" w:frame="1"/>
        </w:rPr>
        <w:t>решени</w:t>
      </w:r>
      <w:r w:rsidR="00DC4834">
        <w:rPr>
          <w:b w:val="0"/>
          <w:sz w:val="28"/>
          <w:szCs w:val="28"/>
          <w:bdr w:val="none" w:sz="0" w:space="0" w:color="auto" w:frame="1"/>
        </w:rPr>
        <w:t>я</w:t>
      </w:r>
      <w:r w:rsidRPr="00DD18C1" w:rsidR="00DC4834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DD18C1" w:rsidR="00DC4834">
        <w:rPr>
          <w:b w:val="0"/>
          <w:color w:val="000000"/>
          <w:sz w:val="28"/>
          <w:szCs w:val="28"/>
        </w:rPr>
        <w:t xml:space="preserve">от </w:t>
      </w:r>
      <w:r w:rsidR="00DC4834">
        <w:rPr>
          <w:b w:val="0"/>
          <w:color w:val="000000" w:themeColor="text1"/>
          <w:sz w:val="28"/>
          <w:szCs w:val="28"/>
        </w:rPr>
        <w:t>08 сентября 2017</w:t>
      </w:r>
      <w:r w:rsidRPr="00DD18C1" w:rsidR="00DC4834">
        <w:rPr>
          <w:b w:val="0"/>
          <w:color w:val="000000" w:themeColor="text1"/>
          <w:sz w:val="28"/>
          <w:szCs w:val="28"/>
        </w:rPr>
        <w:t xml:space="preserve"> года Керченского городского суда Республики Крым</w:t>
      </w:r>
      <w:r w:rsidR="00DC4834">
        <w:rPr>
          <w:b w:val="0"/>
          <w:color w:val="000000" w:themeColor="text1"/>
          <w:sz w:val="28"/>
          <w:szCs w:val="28"/>
        </w:rPr>
        <w:t xml:space="preserve"> (л.д.6-7), </w:t>
      </w:r>
      <w:r w:rsidRPr="00DC4834" w:rsidR="00DC4834">
        <w:rPr>
          <w:b w:val="0"/>
          <w:color w:val="000000" w:themeColor="text1"/>
          <w:sz w:val="28"/>
          <w:szCs w:val="28"/>
        </w:rPr>
        <w:t>информаци</w:t>
      </w:r>
      <w:r w:rsidR="00DC4834">
        <w:rPr>
          <w:b w:val="0"/>
          <w:color w:val="000000" w:themeColor="text1"/>
          <w:sz w:val="28"/>
          <w:szCs w:val="28"/>
        </w:rPr>
        <w:t>я</w:t>
      </w:r>
      <w:r w:rsidRPr="00DC4834" w:rsidR="00DC4834">
        <w:rPr>
          <w:b w:val="0"/>
          <w:color w:val="000000" w:themeColor="text1"/>
          <w:sz w:val="28"/>
          <w:szCs w:val="28"/>
        </w:rPr>
        <w:t xml:space="preserve"> о совершенных </w:t>
      </w:r>
      <w:r w:rsidRPr="00DC4834" w:rsidR="00DC4834">
        <w:rPr>
          <w:b w:val="0"/>
          <w:color w:val="000000" w:themeColor="text1"/>
          <w:sz w:val="28"/>
          <w:szCs w:val="28"/>
        </w:rPr>
        <w:t>Щербацким</w:t>
      </w:r>
      <w:r w:rsidRPr="00DC4834" w:rsidR="00DC4834">
        <w:rPr>
          <w:b w:val="0"/>
          <w:color w:val="000000" w:themeColor="text1"/>
          <w:sz w:val="28"/>
          <w:szCs w:val="28"/>
        </w:rPr>
        <w:t xml:space="preserve"> А.О. правонарушениях </w:t>
      </w:r>
      <w:r w:rsidR="00DC4834">
        <w:rPr>
          <w:b w:val="0"/>
          <w:color w:val="000000" w:themeColor="text1"/>
          <w:sz w:val="28"/>
          <w:szCs w:val="28"/>
        </w:rPr>
        <w:t xml:space="preserve">(л.д.8-9), </w:t>
      </w:r>
      <w:r w:rsidR="00DC4834">
        <w:rPr>
          <w:b w:val="0"/>
          <w:sz w:val="28"/>
          <w:szCs w:val="28"/>
        </w:rPr>
        <w:t>рапорт УУП ОП №2 «Киевский» УМВД России по г.Симферополю от 02 апреля 2020 года (л.д.10),</w:t>
      </w:r>
      <w:r w:rsidRPr="00E00C23" w:rsidR="00DC4834">
        <w:rPr>
          <w:b w:val="0"/>
          <w:sz w:val="28"/>
          <w:szCs w:val="28"/>
        </w:rPr>
        <w:t xml:space="preserve"> </w:t>
      </w:r>
      <w:r w:rsidRPr="00007736" w:rsidR="00DC4834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666C53">
        <w:rPr>
          <w:sz w:val="28"/>
          <w:szCs w:val="28"/>
        </w:rPr>
        <w:t>Щербацкий А.О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66C53">
        <w:rPr>
          <w:rFonts w:ascii="Times New Roman" w:hAnsi="Times New Roman"/>
          <w:sz w:val="28"/>
          <w:szCs w:val="28"/>
        </w:rPr>
        <w:t>Щербацкого А.О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666C53">
        <w:rPr>
          <w:sz w:val="28"/>
          <w:szCs w:val="28"/>
          <w:bdr w:val="none" w:sz="0" w:space="0" w:color="auto" w:frame="1"/>
        </w:rPr>
        <w:t>Щербацкого Александра Олеговича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>м на 20 (двад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Постановление может быть обжаловано в Киевский районный суд        </w:t>
      </w:r>
      <w:r w:rsidR="004C6B4E">
        <w:rPr>
          <w:sz w:val="28"/>
          <w:szCs w:val="28"/>
        </w:rPr>
        <w:t xml:space="preserve">                   г</w:t>
      </w:r>
      <w:r w:rsidR="004C6B4E">
        <w:rPr>
          <w:sz w:val="28"/>
          <w:szCs w:val="28"/>
        </w:rPr>
        <w:t>.С</w:t>
      </w:r>
      <w:r w:rsidR="004C6B4E">
        <w:rPr>
          <w:sz w:val="28"/>
          <w:szCs w:val="28"/>
        </w:rPr>
        <w:t>имферополя</w:t>
      </w:r>
      <w:r w:rsidRPr="00015E3D">
        <w:rPr>
          <w:sz w:val="28"/>
          <w:szCs w:val="28"/>
        </w:rPr>
        <w:t xml:space="preserve">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="004C6B4E">
        <w:rPr>
          <w:sz w:val="28"/>
          <w:szCs w:val="28"/>
        </w:rPr>
        <w:t>оля</w:t>
      </w:r>
      <w:r w:rsidRPr="00015E3D">
        <w:rPr>
          <w:sz w:val="28"/>
          <w:szCs w:val="28"/>
        </w:rPr>
        <w:t xml:space="preserve">. </w:t>
      </w:r>
    </w:p>
    <w:p w:rsidR="00DD18C1" w:rsidRPr="00015E3D" w:rsidP="004C6B4E">
      <w:pPr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C6B4E">
      <w:pgSz w:w="11906" w:h="16838"/>
      <w:pgMar w:top="568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1CB6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E7E48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2B33"/>
    <w:rsid w:val="00FE6CC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0F2D5F21635BD77D8ED9BB1E0FE4EDD0CD97CB68D5A908DF16D814A26BB3F246E47EB123DCJ9J4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7857-023D-4862-B22D-1D56C5F4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