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05-0386/9/2024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... фио, паспортные данные ..., паспортные данные телефон,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...фио дата составлен протокол серии 82АП                         № 2599167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259916 об административном правонарушении, предусмотренном частью 1 статьи 20.25 КоАП РФ (л.д. 1); параметры поиска (л.д. 3-5), копию постановления от дата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...фио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0410760300095003862420170.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