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05-0387/9/2024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... фио, паспортные данные ..., паспортные данные телефон,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...фио дата составлен протокол серии 82АП                         № 259915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259915 об административном правонарушении, предусмотренном частью 1 статьи 20.25 КоАП РФ (л.д. 1); параметры поиска (л.д. 3-5), копию постановления от дата (л.д. 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...фио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...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0410760300095003872420147.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