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05-0388/9/2023           </w:t>
      </w:r>
    </w:p>
    <w:p w:rsidR="00A77B3E">
      <w:r>
        <w:t>ПОСТАНОВЛЕНИЕ</w:t>
      </w:r>
    </w:p>
    <w:p w:rsidR="00A77B3E">
      <w:r>
        <w:t>29 июня 2023 года     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Общества с ограниченной ответственностью «АЛГ-Групп» (..., </w:t>
      </w:r>
    </w:p>
    <w:p w:rsidR="00A77B3E">
      <w:r>
        <w:t xml:space="preserve">                                                            установил:  </w:t>
      </w:r>
    </w:p>
    <w:p w:rsidR="00A77B3E">
      <w:r>
        <w:t>Общество с ограниченной ответственностью «АЛГ-Групп» в установленный законодательством срок не представило в ИФНС России по г. Симферополю годовую бухгалтерскую (финансовую) отчетность за 2022 год (форма по КНД 0710096).</w:t>
      </w:r>
    </w:p>
    <w:p w:rsidR="00A77B3E">
      <w:r>
        <w:t>Юридическое лицо - ООО «АЛГ-Групп» о дате и времени судебного заседания извещено надлежащим образом, явку представителя не обеспечило.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06 декабря 2011 года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При представлении обязательного экземпляра отчётности, которая подлежит обязательному аудиту, аудиторское заключение о ней представляется в виде электронного документа вместе с такой отчётностью либо в течение 10 рабочих дней со дня, следующего за датой аудиторского заключения, но не позднее 31 декабря года, следующего за отчётным годом. В случае исправления экономическим субъектом ошибки в бухгалтерской (финансовой) отчётности, обязательный экземпляр которой представлен в соответствии с частью 3 статьи 18 Закона № 402-ФЗ, экземпляр бухгалтерской (финансовой) отчётности,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днём внесения исправления в бухгалтерскую (финансовую) отчётность либо за днём утверждения годовой бухгалтерской (финансовой) отчётности,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отчётности экономического субъекта. Таким образом, срок представления годовой бухгалтерской (финансовой) отчётности за 2022 год - не позднее 31 марта 2023 года.</w:t>
      </w:r>
    </w:p>
    <w:p w:rsidR="00A77B3E">
      <w:r>
        <w:t xml:space="preserve">Годовая бухгалтерская (финансовая) отчётность за 2022 год (форма по КНД 0710096) представлена ООО «АЛГ-Групп» в ИФНС России по г. Симферополю посредством ТКС 01 апреля 2023 года (регистрационный № 1790030888), законодательно установленный срок представления годовой бухгалтерской (финансовой) отчётности – 31 марта 2022 года, то есть документ был представлен на 1 календарный день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30 мая 2023 года об административном правонарушении (л.д.1-3), упрощенная бухгалтерская (финансовая) отчетность (л.д. 8), квитанция о приеме (л.д.9), выписка из ЕГРЮЛ (л.д. 10-11),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«АЛГ-Групп»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Согласно сведений из Единого реестра субъектов малого и среднего предпринимательства ООО «АЛГ-Групп» является микропредприятием.</w:t>
      </w:r>
    </w:p>
    <w:p w:rsidR="00A77B3E">
      <w:r>
        <w:t>Принимая во внимание отсутствие сведений о привлечении ООО «АЛГ-Групп» к административной ответственности за совершение однородного правонарушения, длительность срока несвоевременной сдачи отчетности, прихожу к выводу, что ООО «АЛГ-Групп» следует назначить наказание в виде предупреждения.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Общество с ограниченной ответственностью «АЛГ-Групп»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