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p w:rsidR="00A77B3E">
      <w:r>
        <w:t xml:space="preserve"> Дело № 05-0408/9/2026</w:t>
      </w:r>
    </w:p>
    <w:p w:rsidR="00A77B3E">
      <w:r>
        <w:t>УИД 91RS0002-телефон-телефон</w:t>
      </w:r>
    </w:p>
    <w:p w:rsidR="00A77B3E">
      <w:r>
        <w:t xml:space="preserve">         ПОСТАНОВЛЕНИЕ </w:t>
      </w:r>
    </w:p>
    <w:p w:rsidR="00A77B3E">
      <w:r>
        <w:t xml:space="preserve">          дата                                                                                          адрес</w:t>
      </w:r>
    </w:p>
    <w:p w:rsidR="00A77B3E"/>
    <w:p w:rsidR="00A77B3E">
      <w:r>
        <w:t>Мировой судья судебного участка № 9 Киевского судебного района                                   адрес фио, при участии потерпевшего                     фио, рассмотрев дело об административном правонарушении, предусмотренном  ч.2 ст. 12.24 КоАП РФ, в отношении</w:t>
      </w:r>
    </w:p>
    <w:p w:rsidR="00A77B3E">
      <w:r>
        <w:t>фио, паспортные данные,</w:t>
      </w:r>
    </w:p>
    <w:p w:rsidR="00A77B3E">
      <w:r>
        <w:t>установил:</w:t>
      </w:r>
    </w:p>
    <w:p w:rsidR="00A77B3E">
      <w:r>
        <w:t>фио .... дата в время по адресу: адрес, управляя транспортным средством - автомобилем  марка автомобиля с государственным регистрационным знаком «...», допустила наезд на пешехода фио, который переходил дорогу по нерегулируемому пешеходному переходу справа налево по ходу движения автомобиля, в результате чего фио причинено телесное повреждение, которое относится к повреждению, причинившему средний вред здоровью.</w:t>
      </w:r>
    </w:p>
    <w:p w:rsidR="00A77B3E">
      <w:r>
        <w:t>В судебное заседание фио не явилась, извещена надлежащим образом, о причинах неявки суду не сообщила, ходатайствовала об отложении судебного разбирательства. Данное ходатайство оставлено судом без удовлетворения.</w:t>
      </w:r>
    </w:p>
    <w:p w:rsidR="00A77B3E">
      <w:r>
        <w:t>Потерпевший фио пояснил, что в результате наезда на него автомобиля под управлением фио ему причинено телесное повреждение в виде разрыва правого ахиллова сухожилия, после чего он длительное время находился на лечении. фио ... не принесла ему извинения, не предприняла мер к возмещению вреда, отказалась от оказания какой-либо материальной помощи, ее поведение свидетельствует о циничном отношении к происшествию.</w:t>
      </w:r>
    </w:p>
    <w:p w:rsidR="00A77B3E">
      <w:r>
        <w:t>Заслушав потерпевшего, 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соответствии с п. 1.5 Правил дорожного движения, утвержденных Постановлением Правительства РФ от дата № 1090 (далее – ПДД РФ), участники дорожного движения должны действовать таким образом, чтобы не создавать опасности для движения и не причинять вреда.</w:t>
      </w:r>
    </w:p>
    <w:p w:rsidR="00A77B3E">
      <w:r>
        <w:t>Согласно п. 14.1 ПДД РФ, водитель транспортного средства, приближающегося к нерегулируемому пешеходному переходу, обязан уступить дорогу пешеходам, переходящим дорогу или вступившим на проезжую часть (трамвайные пути) для осуществления перехода.</w:t>
      </w:r>
    </w:p>
    <w:p w:rsidR="00A77B3E">
      <w:r>
        <w:t>В соответствии с частью 2 статьи 12.24 Кодекса Российской Федерации об административных правонарушениях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влечет наложение административного штрафа в размере от пятнадцати до сумма прописью или лишение права управления транспортными средствами на срок от полутора до двух лет.</w:t>
      </w:r>
    </w:p>
    <w:p w:rsidR="00A77B3E">
      <w:r>
        <w:t>В силу статьи 26.11 КоАП РФ суд оценивает представленные материалы дела: протокол от дата серии 82 АП №327102 (л.д. 58), карточку учета т/с (л.д. 4), карточку операции с в/у (л.д. 5), сведения о правонарушениях (л.д. 6), схему места совершения административного правонарушения с приложением (л.д. 8-9), протокол осмотра места совершения административного правонарушения от дата серии 82 ОМ №006728 (л.д. 10-13), протокол о направлении на медицинское освидетельствование на состояние опьянения от дата серии адрес №025732 (л.д. 14), акт медицинского освидетельствования от дата № 677 (л.д. 15), объяснение (л.д. 16), видеозапись (л.д. 21), заключение эксперта от дата № 2285 (л.д. 31-33), иные материалы как надлежащие доказательства.</w:t>
      </w:r>
    </w:p>
    <w:p w:rsidR="00A77B3E">
      <w:r>
        <w:t>Суд признает исследованные доказательства достаточными для установления всех значимых обстоятельств по делу, в связи с чем основания для вызова должностного лица, прибывшего на место ДТП, отсутствуют.</w:t>
      </w:r>
    </w:p>
    <w:p w:rsidR="00A77B3E">
      <w:r>
        <w:t>В соответствии с выводами проведенной по делу судебно-медицинской экспертизы выявленное у фио телесное повреждение образовалось в результате действия тупого предмета (предметов), в данном случае, возможно при столкновении движущегося транспортного средства с пешеходом в условиях ДТП, имевшего место дата.</w:t>
      </w:r>
    </w:p>
    <w:p w:rsidR="00A77B3E">
      <w:r>
        <w:t>Таким образом, вопреки утверждениям фио, причинно-следственная связь между ДТП и полученными фио телесными повреждениям установлена на основании согласующихся между собой письменных материалов дела, видеозаписи и заключения эксперта.</w:t>
      </w:r>
    </w:p>
    <w:p w:rsidR="00A77B3E">
      <w:r>
        <w:t>Исследовав доказательства по делу в их совокупности, суд приходит к выводу о том, что действия водителя фио не соответствовали требованиям п. 1.5, 14.1  ПДД РФ, что явилось причиной наезда на пешехода фио, в результате которого ему причинен вред здоровью средней степени тяжести.</w:t>
      </w:r>
    </w:p>
    <w:p w:rsidR="00A77B3E">
      <w:r>
        <w:t xml:space="preserve">С учетом изложенного, суд приходит к выводу, что материалами дела об административном правонарушении доказано, что фио совершила административное правонарушение, предусмотренное частью 2 статьи 12.24 КоАП РФ. </w:t>
      </w:r>
    </w:p>
    <w:p w:rsidR="00A77B3E">
      <w:r>
        <w:t>Нарушений положений ст. 25.7 КоАП РФ, влекущих признание доказательств недопустимыми и прекращение дела об административном правонарушении, предусмотренном ч.2 ст. 12.24 КоАП РФ в отношении фио не допущено.</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общественной опасности грубого нарушения ПДД РФ, объектом которого является безопасность участников дорожного движения, а также жизнь и здоровье людей, данных о правонарушителе и обстоятельствах дела, непринятием мер к возмещению причиненного ущерба, длительности лечения потерпевшего, суд приходит к выводу о том, что оснований для назначения штрафа не усматривается и фио следует подвергнуть административному наказанию в виде лишения права управления транспортными средствами, которое является справедливым и соразмерным содеянному, назначением такого наказания будут достигнуты цели и задачи административного судопроизводства.</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виновной в совершении административного правонарушения, предусмотренного частью 2 статьи 12.24 Кодекса Российской Федерации об административных правонарушениях, и назначить ей наказание в виде лишения права управления транспортными средствами сроком на 1 (один) год 6 (шесть) месяцев.</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