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05-0433/9/2025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фио, паспортные данные, УССР, зарегистрированного и паспортные данные,</w:t>
      </w:r>
    </w:p>
    <w:p w:rsidR="00A77B3E">
      <w:r>
        <w:t>установил:</w:t>
      </w:r>
    </w:p>
    <w:p w:rsidR="00A77B3E">
      <w:r>
        <w:t>фио дата в время по адресу: адрес, не имея права управления транспортными средствами, управлял транспортным средством электроскутером  «Everstar» мощностью 500 Вт, с признаками опьянения – резкое изменение окраски кожных покровов лица,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учреждении, чем нарушил пункты 2.1.1, 2.3.2 Правил дорожного движения Российской Федерации.</w:t>
      </w:r>
    </w:p>
    <w:p w:rsidR="00A77B3E">
      <w:r>
        <w:t>В судебном заседании фио вину признал, с нарушением согласился.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порядок и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 xml:space="preserve">Как усматривается из материалов дела, у сотрудника ГИБДД основаниями полагать, что водитель фио дата в время находится в состоянии опьянения, явились резкое изменение окраски кожных покровов лица, поведение не соответствующее обстановке, что согласуется с пунктом 2 Правил и отражено в протоколе об отстранении от управления транспортным средством от дата серия 82ОТ               № 075715 (л.д.3). 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подлежит, в том числе,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Согласно акта освидетельствования на состояние опьянения от дата серии 82 АО № 038884 фио был освидетельствован на месте при помощи прибора Алкотектор Юпитер К телефон, показания прибора составили 0,00 мг/л выдыхаемого воздуха.</w:t>
      </w:r>
    </w:p>
    <w:p w:rsidR="00A77B3E">
      <w: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медицинское освидетельствование                     фио на состояние опьянения не проводилось,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 xml:space="preserve"> Согласно информации базы данных «ФИС ГИБДД-М», фио права управления транспортными средствами не имеет (л.д.14).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 № 294304 об административном правонарушении (л.д.1), протокол от дата серии 82ОТ № 075715 об отстранении от управления транспортным средством (л.д.5), протокол от дата серия 82АО № 043193 о освидетельствования на состояние опьянения (л.д.4), квитанция (л.д. 5), протокол от дата серии 82МО №023925 о направлении на медицинское освидетельствование (л.д. 6), протокол  от дата 82 ПЗ №082096 о задержании транспортного средства  (л.д.7), рапорт (л.д. 9) CD-диск с видеоматериалом (л.д.17),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Документальное подтверждение наличия препятствий, определенных частью 2 статьи 3.9 КоАП РФ, для назначения фио административного наказания в виде административного ареста, в материалах дела отсутствует и суду не представлено.</w:t>
      </w:r>
    </w:p>
    <w:p w:rsidR="00A77B3E">
      <w:r>
        <w:t>Учитывая раскаяние фио и признание им вины, наказание подлежит назначению на минимальный срок, предусмотренный санкцией части 2 статьи 12.26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Пухлова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Срок административного ареста исчислять с момента фактического задержания.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Исполнение административного ареста поручить ОСБ ДПС ГИБДД МВД по адрес.</w:t>
      </w:r>
    </w:p>
    <w:p w:rsidR="00A77B3E">
      <w:r>
        <w:t>Постановление может быть обжаловано в Киевский районный суд                                      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