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Дело №05-0455/9/2023</w:t>
      </w:r>
    </w:p>
    <w:p w:rsidR="00A77B3E">
      <w:r>
        <w:t>П О С Т А Н О В Л Е Н И Е</w:t>
      </w:r>
    </w:p>
    <w:p w:rsidR="00A77B3E">
      <w:r>
        <w:t>21 августа 2023 года</w:t>
        <w:tab/>
        <w:tab/>
        <w:tab/>
        <w:tab/>
        <w:t xml:space="preserve">                                                г. Симферополь</w:t>
        <w:tab/>
        <w:t xml:space="preserve">                                </w:t>
      </w:r>
    </w:p>
    <w:p w:rsidR="00A77B3E">
      <w:r>
        <w:t>Мировой судья судебного участка №9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генерального директора Общества с ограниченной ответственностью «Домостроительный Комбинат-Консоль» ...) Скорозвона ......,</w:t>
      </w:r>
    </w:p>
    <w:p w:rsidR="00A77B3E">
      <w:r>
        <w:t xml:space="preserve">                                                              установил:</w:t>
      </w:r>
    </w:p>
    <w:p w:rsidR="00A77B3E">
      <w:r>
        <w:t>Скорозвон В.П. – генеральный директор ООО «Домостроительный Комбинат-Консоль», расположенного по адресу: ..., не представил в ИФНС России по г. Симферополь в установленный законодательством о налогах и сборах срок сообщение о создании обособленного подразделения российской организации по форме №С-09-3-1 (КПП 931045001).</w:t>
      </w:r>
    </w:p>
    <w:p w:rsidR="00A77B3E">
      <w:r>
        <w:t>Скорозвон В.П. в судебное заседание не явился,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п.п. 3 п. 2 ст. 23 Налогового Кодекса Российской Федерации налогоплательщики – организации помимо обязанностей, предусмотренных п. 1 ст. 23 НК РФ, обязаны сообщать в налоговый орган соответственно по месту нахождения организации обо всех обособленных подразделениях российской организации, созданных на территории Российской Федерации (за исключением филиалов и представительств), и изменениях в ранее сообщенные в налоговый орган сведения о таких обособленных подразделениях в течение одного месяца со дня создания обособленного подразделения российской организации.</w:t>
      </w:r>
    </w:p>
    <w:p w:rsidR="00A77B3E">
      <w:r>
        <w:t>Сообщение о создании обособленного подразделения российской организации по ф. №С-09-3-1 направлено ООО «Домостроительный Комбинат-Консоль» в ИФНС России по                г. Симферополь по телекоммуникационным каналам связи 16 февраля 2023 года, а дата создания обособленного подразделения 10 января 2023 года, то есть документ представлен по истечении предельного срока подачи Сообщения – 10 февраля 2023 года.</w:t>
      </w:r>
    </w:p>
    <w:p w:rsidR="00A77B3E">
      <w:r>
        <w:t>В соответствии со ст. 2.4.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 xml:space="preserve">стороннем, полном и объективном исследовании всех доказательств дела в их совокупности. </w:t>
      </w:r>
    </w:p>
    <w:p w:rsidR="00A77B3E">
      <w:r>
        <w:t>В силу статьи 26.11 КоАП РФ оцениваю представленные материалы дела:  протокол от 10 июля 2023 года  об административном правонарушении (л.д.1-3), копию решения от 05 мая 2023 года № 525 (л.д. 12-14), копию акта № 12867 от 27 марта 2023 года (л.д. 17-20), журнал документов (л.д. 17),  копию сообщения о создании обособленного подразделения российской организации на территории Российской Федерации, (л.д. 21-23), выписку из ЕГРЮЛ (л.д. 24),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Скорозвон В.П. совершил административное правонарушение, предусмотренное частью 1 статьи 15.6 КоАП РФ.</w:t>
      </w:r>
    </w:p>
    <w:p w:rsidR="00A77B3E">
      <w:r>
        <w:t>С учетом данных о правонарушителе и обстоятельствах дела, прихожу к выводу о том, что Скорозвона В.П.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генерального директора Общества с ограниченной ответственностью «Домостроительный Комбинат-Консоль» Скорозвона ...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ОКТМО: 35701000, КБК: 828 1 16 01153 01 0006 140, УИН 0410760300095004552315151.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                        г. Симферополь, 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Симферополя Республики Крым в течение 10 суток со дня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