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05-0501/9/2023</w:t>
      </w:r>
    </w:p>
    <w:p w:rsidR="00A77B3E">
      <w:r>
        <w:t xml:space="preserve">                                                                                                              </w:t>
      </w:r>
    </w:p>
    <w:p w:rsidR="00A77B3E">
      <w:r>
        <w:t>П О С Т А Н О В Л Е Н И Е</w:t>
      </w:r>
    </w:p>
    <w:p w:rsidR="00A77B3E">
      <w:r>
        <w:t>10 августа 2023 года</w:t>
        <w:tab/>
        <w:tab/>
        <w:t xml:space="preserve">                                                                 г. Симферополь</w:t>
      </w:r>
    </w:p>
    <w:p w:rsidR="00A77B3E"/>
    <w:p w:rsidR="00A77B3E">
      <w:r>
        <w:t>Мировой судья судебного участка № 9 Киевского судебного района города Симферополь Республики Крым – Оникий И.Е., при участии Курышко Н.С.,</w:t>
      </w:r>
    </w:p>
    <w:p w:rsidR="00A77B3E">
      <w:r>
        <w:t xml:space="preserve">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p>
    <w:p w:rsidR="00A77B3E">
      <w:r>
        <w:t>Курышко ..., ...</w:t>
      </w:r>
    </w:p>
    <w:p w:rsidR="00A77B3E">
      <w:r>
        <w:t xml:space="preserve">                                                        установил:</w:t>
      </w:r>
    </w:p>
    <w:p w:rsidR="00A77B3E">
      <w:r>
        <w:t>постановлением от 26 апреля 2023 года Киевского районного суда г. Симферополя по делу №5-287/2023 Курышко Н.С. признан виновным в совершении административного правонарушения, предусмотренного ч.1.1 ст. 18.8 КоАП РФ, и подвергнут административному наказанию в виде штрафа в размере 2000 рублей. Постановление вступило в законную силу 11 мая 2023 года, срок для добровольной уплаты штрафа – до 12 июля 2023 года.</w:t>
      </w:r>
    </w:p>
    <w:p w:rsidR="00A77B3E">
      <w:r>
        <w:t>В связи с невыполнением требований части 1 статьи 32.2 КоАП РФ по своевременной уплатой административного штрафа – не позднее 11 июля 2023 года, в отношении         Курышко Н.С. 10 августа 2023 года СПИ ОСП по Киевскому району г. Симферополя ГУ ФССП по Республике Крым и г. Севастополю Евтюшиной О.О. составлен протокол №2528/23/82003-АП об административном правонарушении, предусмотренном частью 1 статьи 20.25 КоАП РФ.</w:t>
      </w:r>
    </w:p>
    <w:p w:rsidR="00A77B3E">
      <w:r>
        <w:t>Курышко Н.С. в судебном заседании с нарушением согласился, вину признал, пояснил, что не имел умысла уклоняться от уплаты штрафа. Он неофициально подрабатывает грузчиком и раздает листовки, проживает совместно с матерью и малолетней сестрой. Как только он накопил денежные средства, то сразу оплатил штраф.</w:t>
      </w:r>
    </w:p>
    <w:p w:rsidR="00A77B3E">
      <w:r>
        <w:t xml:space="preserve">Заслушав Курышко Н.С., исследовав материалы дела об административном правонарушении, прихожу к следующему. </w:t>
      </w:r>
    </w:p>
    <w:p w:rsidR="00A77B3E">
      <w:r>
        <w:t>Согласно части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A77B3E">
      <w:r>
        <w:t>Диспозицией части 1 статьи 20.25 КоАП РФ предусмотрена административная ответственность за неуплату административного штрафа в срок, предусмотренный настоящим Кодексом.</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10 августа 2023 года №2528/23/82003-АП об административном правонарушении, предусмотренном частью 1 статьи 20.25 КоАП РФ (л.д.1-3), рапорт (л.д. 4-5), копию постановления от 26 апреля 2023 года Киевского районного суда г. Симферополя (л.д.6-7), копию постановления о возбуждении ИП от 28 июля 2023 года (л.д. 8-9), объяснение                       (л.д. 10), справку (л.д. 11), копию квитанции (л.д. 12),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Курышко Н.С. совершил административное правонарушение, предусмотренное частью 1 статьи 20.25 КоАП РФ.</w:t>
      </w:r>
    </w:p>
    <w:p w:rsidR="00A77B3E">
      <w:r>
        <w:t>Вместе с тем считаю, что в рассматриваемом случае имеются основания для признания совершенного Курышко Н.С. административного правонарушения малозначительным.</w:t>
      </w:r>
    </w:p>
    <w:p w:rsidR="00A77B3E">
      <w: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Согласно пункту 21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Принимая во внимание вышеизложенное, в том числе сведения об имущественном положении привлекаемого лица, его возрасте, и те обстоятельства, что совершенное Курышко Н.С. деяние хотя формально и содержит признаки состава административного правонарушения, но с учетом его характера, оплаты административного штрафа до составления протокола об административном правонарушении,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 xml:space="preserve">производство по делу об административном правонарушении, предусмотренном частью 1 статьи 20.25 Кодекса Российской Федерации об административных правонарушениях в отношении Курышко ... прекратить в связи с малозначительностью совершенного правонарушения, объявив ему устное замечание. </w:t>
      </w:r>
    </w:p>
    <w:p w:rsidR="00A77B3E">
      <w:r>
        <w:t xml:space="preserve">Постановление может быть обжаловано в Киевский районный суд г. Симферополя Республики Крым в течение 10 суток со дня получения копии постановления. </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