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Дело № 05-0532/9/2024</w:t>
      </w:r>
    </w:p>
    <w:p w:rsidR="00A77B3E">
      <w:r>
        <w:t xml:space="preserve">                                                                                  УИД 91MS0009-телефон-телефон</w:t>
      </w:r>
    </w:p>
    <w:p w:rsidR="00A77B3E">
      <w:r>
        <w:t xml:space="preserve">                                                </w:t>
      </w:r>
    </w:p>
    <w:p w:rsidR="00A77B3E">
      <w:r>
        <w:t xml:space="preserve">                                            П О С Т А Н О В Л Е Н И Е</w:t>
      </w:r>
    </w:p>
    <w:p w:rsidR="00A77B3E">
      <w:r>
        <w:t>дата</w:t>
        <w:tab/>
        <w:tab/>
        <w:t xml:space="preserve">                                                                 адрес</w:t>
      </w:r>
    </w:p>
    <w:p w:rsidR="00A77B3E"/>
    <w:p w:rsidR="00A77B3E">
      <w:r>
        <w:t>Мировой судья судебного участка № 9 Киевского судебного района адрес – фио, при участии фио,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A77B3E">
      <w:r>
        <w:t>фио, паспортные данные ..., зарегистрированного и проживающего по адресу по паспортные данные телефон,</w:t>
      </w:r>
    </w:p>
    <w:p w:rsidR="00A77B3E">
      <w:r>
        <w:t xml:space="preserve">                                                              установил:</w:t>
      </w:r>
    </w:p>
    <w:p w:rsidR="00A77B3E">
      <w:r>
        <w:t>постановлением от дата № 18810082240000315191 по делу об административном правонарушении фио признан виновным в совершении административного правонарушения, предусмотренного ч.4 ст. 12.16 КоАП РФ, и подвергнут административному наказанию в виде штрафа в размере сумма. Постановление вступило в законную силу дата, срок для добровольной уплаты штрафа – до дата.</w:t>
      </w:r>
    </w:p>
    <w:p w:rsidR="00A77B3E">
      <w:r>
        <w:t>В связи с невыполнением требований части 1 статьи 32.2 КоАП РФ по своевременной уплатой административного штрафа – не позднее дата, в отношении фио дата был составлен протокол серии 82АП               № 256430 об административном правонарушении, предусмотренном частью 1 статьи 20.25 КоАП РФ.</w:t>
      </w:r>
    </w:p>
    <w:p w:rsidR="00A77B3E">
      <w:r>
        <w:t>фио в судебном заседании с нарушением согласился, вину признал, пояснил, что принял меры к оплате административного штрафа.</w:t>
      </w:r>
    </w:p>
    <w:p w:rsidR="00A77B3E">
      <w:r>
        <w:t xml:space="preserve">Заслушав фио, исследовав материалы дела об административном правонарушении, прихожу к следующему. </w:t>
      </w:r>
    </w:p>
    <w:p w:rsidR="00A77B3E">
      <w:r>
        <w:t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Диспозицией части 1 статьи 20.25 КоАП РФ предусмотрена административная ответственность за неуплату административного штрафа в срок, предусмотренный настоящим Кодексом.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дата серии 82АП №256430 об административном правонарушении, предусмотренном частью 1 статьи 20.25 КоАП РФ (л.д. 1), копию постановления от дата  № 18810082240000315191 (л.д. 3), параметры поиска (л.д. 6), а также иные материалы,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20.25 КоАП РФ.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наложения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признать фио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адрес (Министерство юстиции адрес, л/с телефон, код сводного реестра 35220323), ИНН: телефон, КПП: телефон, Банк получателя: Отделение адрес Банка России// УФК по адрес, БИК: телефон, единый казначейский счет: 40102810645370000035, казначейский счет: 03100643000000017500, ОКТМО: телефон, КБК: телефон телефон,  УИН 0410760300095005322420170.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суток со дня получения копии постановления путем подачи жалобы через судебный участок №9 Киевского судебного района адрес.</w:t>
      </w:r>
    </w:p>
    <w:p w:rsidR="00A77B3E"/>
    <w:p w:rsidR="00A77B3E">
      <w:r>
        <w:t>Мировой судья                  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