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767" w:rsidRPr="002B1AD0" w:rsidP="00263583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1F2767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26 августа</w:t>
      </w:r>
      <w:r w:rsidR="00FC22C8">
        <w:rPr>
          <w:sz w:val="28"/>
          <w:szCs w:val="28"/>
          <w:bdr w:val="none" w:sz="0" w:space="0" w:color="auto" w:frame="1"/>
        </w:rPr>
        <w:t xml:space="preserve">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 xml:space="preserve">     </w:t>
      </w:r>
      <w:r w:rsidR="00C23CBA">
        <w:rPr>
          <w:sz w:val="28"/>
          <w:szCs w:val="28"/>
          <w:bdr w:val="none" w:sz="0" w:space="0" w:color="auto" w:frame="1"/>
        </w:rPr>
        <w:t xml:space="preserve">                       </w:t>
      </w:r>
      <w:r w:rsidR="00BA7A89">
        <w:rPr>
          <w:sz w:val="28"/>
          <w:szCs w:val="28"/>
          <w:bdr w:val="none" w:sz="0" w:space="0" w:color="auto" w:frame="1"/>
        </w:rPr>
        <w:t xml:space="preserve"> </w:t>
      </w:r>
      <w:r w:rsidR="00C23CB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A0F71">
        <w:rPr>
          <w:sz w:val="28"/>
          <w:szCs w:val="28"/>
          <w:bdr w:val="none" w:sz="0" w:space="0" w:color="auto" w:frame="1"/>
        </w:rPr>
        <w:t xml:space="preserve">Дело </w:t>
      </w:r>
      <w:r w:rsidR="00640365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545</w:t>
      </w:r>
      <w:r w:rsidR="00FC22C8">
        <w:rPr>
          <w:sz w:val="28"/>
          <w:szCs w:val="28"/>
          <w:bdr w:val="none" w:sz="0" w:space="0" w:color="auto" w:frame="1"/>
        </w:rPr>
        <w:t>/2020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="00A94F64">
        <w:rPr>
          <w:sz w:val="28"/>
          <w:szCs w:val="28"/>
          <w:bdr w:val="none" w:sz="0" w:space="0" w:color="auto" w:frame="1"/>
        </w:rPr>
        <w:t xml:space="preserve">       </w:t>
      </w:r>
      <w:r w:rsidR="001905CF">
        <w:rPr>
          <w:sz w:val="28"/>
          <w:szCs w:val="28"/>
          <w:bdr w:val="none" w:sz="0" w:space="0" w:color="auto" w:frame="1"/>
        </w:rPr>
        <w:t xml:space="preserve">      </w:t>
      </w:r>
      <w:r w:rsidR="00D04774">
        <w:rPr>
          <w:sz w:val="28"/>
          <w:szCs w:val="28"/>
          <w:bdr w:val="none" w:sz="0" w:space="0" w:color="auto" w:frame="1"/>
        </w:rPr>
        <w:t xml:space="preserve">  </w:t>
      </w:r>
      <w:r w:rsidR="00C23CBA">
        <w:rPr>
          <w:sz w:val="28"/>
          <w:szCs w:val="28"/>
          <w:bdr w:val="none" w:sz="0" w:space="0" w:color="auto" w:frame="1"/>
        </w:rPr>
        <w:t xml:space="preserve">   </w:t>
      </w:r>
      <w:r w:rsidR="00640365">
        <w:rPr>
          <w:sz w:val="28"/>
          <w:szCs w:val="28"/>
          <w:bdr w:val="none" w:sz="0" w:space="0" w:color="auto" w:frame="1"/>
        </w:rPr>
        <w:t>№05-0</w:t>
      </w:r>
      <w:r w:rsidR="00BF5385">
        <w:rPr>
          <w:sz w:val="28"/>
          <w:szCs w:val="28"/>
          <w:bdr w:val="none" w:sz="0" w:space="0" w:color="auto" w:frame="1"/>
        </w:rPr>
        <w:t>545</w:t>
      </w:r>
      <w:r>
        <w:rPr>
          <w:sz w:val="28"/>
          <w:szCs w:val="28"/>
          <w:bdr w:val="none" w:sz="0" w:space="0" w:color="auto" w:frame="1"/>
        </w:rPr>
        <w:t>/9</w:t>
      </w:r>
      <w:r w:rsidRPr="007A0F71">
        <w:rPr>
          <w:sz w:val="28"/>
          <w:szCs w:val="28"/>
          <w:bdr w:val="none" w:sz="0" w:space="0" w:color="auto" w:frame="1"/>
        </w:rPr>
        <w:t>/20</w:t>
      </w:r>
      <w:r w:rsidR="00FC22C8">
        <w:rPr>
          <w:sz w:val="28"/>
          <w:szCs w:val="28"/>
          <w:bdr w:val="none" w:sz="0" w:space="0" w:color="auto" w:frame="1"/>
        </w:rPr>
        <w:t>20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2827F6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>
        <w:rPr>
          <w:sz w:val="28"/>
          <w:szCs w:val="28"/>
        </w:rPr>
        <w:t>Киевская, 55/2, кабинет №5</w:t>
      </w:r>
      <w:r w:rsidR="00216AA1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216AA1">
        <w:rPr>
          <w:sz w:val="28"/>
          <w:szCs w:val="28"/>
          <w:bdr w:val="none" w:sz="0" w:space="0" w:color="auto" w:frame="1"/>
        </w:rPr>
        <w:t>Проценко Т.А.</w:t>
      </w:r>
      <w:r w:rsidR="00640365">
        <w:rPr>
          <w:sz w:val="28"/>
          <w:szCs w:val="28"/>
          <w:bdr w:val="none" w:sz="0" w:space="0" w:color="auto" w:frame="1"/>
        </w:rPr>
        <w:t xml:space="preserve">, </w:t>
      </w:r>
    </w:p>
    <w:p w:rsidR="00171D0C" w:rsidP="00FC22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>рассмотрев в открытом судебном заседании дело об административном правонар</w:t>
      </w:r>
      <w:r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bdr w:val="none" w:sz="0" w:space="0" w:color="auto" w:frame="1"/>
        </w:rPr>
        <w:t xml:space="preserve">в отношении </w:t>
      </w:r>
    </w:p>
    <w:p w:rsidR="00FC22C8" w:rsidP="00FC22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юридического лица - Общества с ограниченной ответственностью «</w:t>
      </w:r>
      <w:r w:rsidR="00463EFD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»,</w:t>
      </w:r>
      <w:r w:rsidR="00463EFD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, </w:t>
      </w:r>
    </w:p>
    <w:p w:rsidR="00150173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1F2767" w:rsidP="002635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установил:</w:t>
      </w:r>
    </w:p>
    <w:p w:rsidR="004E1D9D" w:rsidP="00263583">
      <w:pPr>
        <w:ind w:firstLine="567"/>
        <w:jc w:val="both"/>
        <w:rPr>
          <w:sz w:val="28"/>
          <w:szCs w:val="28"/>
        </w:rPr>
      </w:pPr>
    </w:p>
    <w:p w:rsidR="00164B4D" w:rsidRPr="00B921F3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июля 2020</w:t>
      </w:r>
      <w:r w:rsidR="00425543">
        <w:rPr>
          <w:color w:val="000000"/>
          <w:sz w:val="28"/>
          <w:szCs w:val="28"/>
        </w:rPr>
        <w:t xml:space="preserve"> года н</w:t>
      </w:r>
      <w:r w:rsidR="00425543">
        <w:rPr>
          <w:color w:val="000000"/>
          <w:sz w:val="28"/>
          <w:szCs w:val="28"/>
        </w:rPr>
        <w:t xml:space="preserve">а 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FC22C8">
        <w:rPr>
          <w:color w:val="000000"/>
          <w:sz w:val="28"/>
          <w:szCs w:val="28"/>
        </w:rPr>
        <w:t xml:space="preserve"> </w:t>
      </w:r>
      <w:r w:rsidR="00425543">
        <w:rPr>
          <w:sz w:val="28"/>
          <w:szCs w:val="28"/>
          <w:bdr w:val="none" w:sz="0" w:space="0" w:color="auto" w:frame="1"/>
        </w:rPr>
        <w:t>ООО</w:t>
      </w:r>
      <w:r w:rsidR="00425543">
        <w:rPr>
          <w:sz w:val="28"/>
          <w:szCs w:val="28"/>
          <w:bdr w:val="none" w:sz="0" w:space="0" w:color="auto" w:frame="1"/>
        </w:rPr>
        <w:t xml:space="preserve">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425543">
        <w:rPr>
          <w:sz w:val="28"/>
          <w:szCs w:val="28"/>
          <w:bdr w:val="none" w:sz="0" w:space="0" w:color="auto" w:frame="1"/>
        </w:rPr>
        <w:t xml:space="preserve">» </w:t>
      </w:r>
      <w:r w:rsidR="00DC41DC">
        <w:rPr>
          <w:color w:val="000000"/>
          <w:sz w:val="28"/>
          <w:szCs w:val="28"/>
        </w:rPr>
        <w:t>допустил</w:t>
      </w:r>
      <w:r w:rsidR="00FC22C8">
        <w:rPr>
          <w:color w:val="000000"/>
          <w:sz w:val="28"/>
          <w:szCs w:val="28"/>
        </w:rPr>
        <w:t>о</w:t>
      </w:r>
      <w:r w:rsidR="00DC41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выпуск транспортного средства «</w:t>
      </w:r>
      <w:r w:rsidR="00463EFD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>» с государственным регистрационным знаком «</w:t>
      </w:r>
      <w:r w:rsidR="00463EFD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>» с нарушением условий, предусмотренных лицензией</w:t>
      </w:r>
      <w:r w:rsidR="004E1D9D">
        <w:rPr>
          <w:sz w:val="28"/>
          <w:szCs w:val="28"/>
        </w:rPr>
        <w:t xml:space="preserve">, </w:t>
      </w:r>
      <w:r w:rsidR="004E1D9D">
        <w:rPr>
          <w:sz w:val="28"/>
          <w:szCs w:val="28"/>
          <w:bdr w:val="none" w:sz="0" w:space="0" w:color="auto" w:frame="1"/>
        </w:rPr>
        <w:t xml:space="preserve">чем </w:t>
      </w:r>
      <w:r w:rsidR="00FC22C8">
        <w:rPr>
          <w:sz w:val="28"/>
          <w:szCs w:val="28"/>
          <w:bdr w:val="none" w:sz="0" w:space="0" w:color="auto" w:frame="1"/>
        </w:rPr>
        <w:t>юридическое</w:t>
      </w:r>
      <w:r w:rsidR="004B47D4">
        <w:rPr>
          <w:sz w:val="28"/>
          <w:szCs w:val="28"/>
          <w:bdr w:val="none" w:sz="0" w:space="0" w:color="auto" w:frame="1"/>
        </w:rPr>
        <w:t xml:space="preserve"> лицо </w:t>
      </w:r>
      <w:r w:rsidR="004E1D9D">
        <w:rPr>
          <w:sz w:val="28"/>
          <w:szCs w:val="28"/>
          <w:bdr w:val="none" w:sz="0" w:space="0" w:color="auto" w:frame="1"/>
        </w:rPr>
        <w:t>совершил</w:t>
      </w:r>
      <w:r w:rsidR="00847784">
        <w:rPr>
          <w:sz w:val="28"/>
          <w:szCs w:val="28"/>
          <w:bdr w:val="none" w:sz="0" w:space="0" w:color="auto" w:frame="1"/>
        </w:rPr>
        <w:t>о</w:t>
      </w:r>
      <w:r w:rsidR="004E1D9D">
        <w:rPr>
          <w:sz w:val="28"/>
          <w:szCs w:val="28"/>
          <w:bdr w:val="none" w:sz="0" w:space="0" w:color="auto" w:frame="1"/>
        </w:rPr>
        <w:t xml:space="preserve"> административное</w:t>
      </w:r>
      <w:r w:rsidRPr="001831E2" w:rsidR="004E1D9D">
        <w:rPr>
          <w:sz w:val="28"/>
          <w:szCs w:val="28"/>
          <w:bdr w:val="none" w:sz="0" w:space="0" w:color="auto" w:frame="1"/>
        </w:rPr>
        <w:t xml:space="preserve"> </w:t>
      </w:r>
      <w:r w:rsidR="004E1D9D">
        <w:rPr>
          <w:sz w:val="28"/>
          <w:szCs w:val="28"/>
          <w:bdr w:val="none" w:sz="0" w:space="0" w:color="auto" w:frame="1"/>
        </w:rPr>
        <w:t>правонарушение, предусмотренное частью 3</w:t>
      </w:r>
      <w:r w:rsidRPr="007A49CF" w:rsidR="004E1D9D">
        <w:rPr>
          <w:sz w:val="28"/>
          <w:szCs w:val="28"/>
          <w:bdr w:val="none" w:sz="0" w:space="0" w:color="auto" w:frame="1"/>
        </w:rPr>
        <w:t xml:space="preserve"> статьи 14.1</w:t>
      </w:r>
      <w:r w:rsidR="004E1D9D">
        <w:rPr>
          <w:sz w:val="28"/>
          <w:szCs w:val="28"/>
          <w:bdr w:val="none" w:sz="0" w:space="0" w:color="auto" w:frame="1"/>
        </w:rPr>
        <w:t>.2</w:t>
      </w:r>
      <w:r w:rsidRPr="007A49CF" w:rsidR="004E1D9D">
        <w:rPr>
          <w:sz w:val="28"/>
          <w:szCs w:val="28"/>
          <w:bdr w:val="none" w:sz="0" w:space="0" w:color="auto" w:frame="1"/>
        </w:rPr>
        <w:t xml:space="preserve"> </w:t>
      </w:r>
      <w:r w:rsidR="004E1D9D">
        <w:rPr>
          <w:sz w:val="28"/>
          <w:szCs w:val="28"/>
          <w:bdr w:val="none" w:sz="0" w:space="0" w:color="auto" w:frame="1"/>
        </w:rPr>
        <w:t>КоАП РФ.</w:t>
      </w:r>
    </w:p>
    <w:p w:rsidR="00FC22C8" w:rsidRPr="00AC6023" w:rsidP="00FC2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ООО «</w:t>
      </w:r>
      <w:r w:rsidR="00463EFD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</w:rPr>
        <w:t xml:space="preserve"> явку своего представителя </w:t>
      </w:r>
      <w:r>
        <w:rPr>
          <w:sz w:val="28"/>
          <w:szCs w:val="28"/>
          <w:bdr w:val="none" w:sz="0" w:space="0" w:color="auto" w:frame="1"/>
        </w:rPr>
        <w:t xml:space="preserve">в </w:t>
      </w:r>
      <w:r w:rsidR="00171D0C">
        <w:rPr>
          <w:sz w:val="28"/>
          <w:szCs w:val="28"/>
          <w:bdr w:val="none" w:sz="0" w:space="0" w:color="auto" w:frame="1"/>
        </w:rPr>
        <w:t>судебное заседание не обеспечило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E21FF9">
        <w:rPr>
          <w:sz w:val="28"/>
          <w:szCs w:val="28"/>
        </w:rPr>
        <w:t>о дате, времени и месте рассмотрения дела извещен</w:t>
      </w:r>
      <w:r w:rsidR="00171D0C">
        <w:rPr>
          <w:sz w:val="28"/>
          <w:szCs w:val="28"/>
        </w:rPr>
        <w:t>о</w:t>
      </w:r>
      <w:r w:rsidRPr="00E21FF9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 xml:space="preserve">. </w:t>
      </w:r>
      <w:r w:rsidR="00DD2662">
        <w:rPr>
          <w:sz w:val="28"/>
          <w:szCs w:val="28"/>
        </w:rPr>
        <w:t>26 авгус</w:t>
      </w:r>
      <w:r w:rsidR="00171D0C">
        <w:rPr>
          <w:sz w:val="28"/>
          <w:szCs w:val="28"/>
        </w:rPr>
        <w:t>та 2020 года в судебный участок</w:t>
      </w:r>
      <w:r w:rsidR="00DD2662">
        <w:rPr>
          <w:sz w:val="28"/>
          <w:szCs w:val="28"/>
        </w:rPr>
        <w:t xml:space="preserve"> поступило</w:t>
      </w:r>
      <w:r w:rsidR="00BF5385">
        <w:rPr>
          <w:sz w:val="28"/>
          <w:szCs w:val="28"/>
        </w:rPr>
        <w:t xml:space="preserve"> ходатайство</w:t>
      </w:r>
      <w:r w:rsidR="005268A9">
        <w:rPr>
          <w:sz w:val="28"/>
          <w:szCs w:val="28"/>
        </w:rPr>
        <w:t xml:space="preserve"> </w:t>
      </w:r>
      <w:r w:rsidR="00171D0C">
        <w:rPr>
          <w:sz w:val="28"/>
          <w:szCs w:val="28"/>
        </w:rPr>
        <w:t>директора</w:t>
      </w:r>
      <w:r w:rsidR="00BF5385">
        <w:rPr>
          <w:sz w:val="28"/>
          <w:szCs w:val="28"/>
        </w:rPr>
        <w:t xml:space="preserve"> ООО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BF5385">
        <w:rPr>
          <w:sz w:val="28"/>
          <w:szCs w:val="28"/>
        </w:rPr>
        <w:t>» о рас</w:t>
      </w:r>
      <w:r w:rsidR="00DD2662">
        <w:rPr>
          <w:sz w:val="28"/>
          <w:szCs w:val="28"/>
        </w:rPr>
        <w:t>смотрении дела в его отсутствие</w:t>
      </w:r>
      <w:r w:rsidR="00171D0C">
        <w:rPr>
          <w:sz w:val="28"/>
          <w:szCs w:val="28"/>
        </w:rPr>
        <w:t>, где также указал о своем согласии</w:t>
      </w:r>
      <w:r>
        <w:rPr>
          <w:sz w:val="28"/>
          <w:szCs w:val="28"/>
        </w:rPr>
        <w:t xml:space="preserve"> </w:t>
      </w:r>
      <w:r w:rsidR="00171D0C">
        <w:rPr>
          <w:sz w:val="28"/>
          <w:szCs w:val="28"/>
        </w:rPr>
        <w:t>с</w:t>
      </w:r>
      <w:r w:rsidR="00DD2662">
        <w:rPr>
          <w:sz w:val="28"/>
          <w:szCs w:val="28"/>
        </w:rPr>
        <w:t xml:space="preserve"> вменяемым правонарушением </w:t>
      </w:r>
      <w:r w:rsidR="00171D0C">
        <w:rPr>
          <w:sz w:val="28"/>
          <w:szCs w:val="28"/>
        </w:rPr>
        <w:t>и просил ограничиться наказанием в виде предупреждения.</w:t>
      </w:r>
    </w:p>
    <w:p w:rsidR="00971B2D" w:rsidRPr="007A6946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И</w:t>
      </w:r>
      <w:r w:rsidRPr="001D3036">
        <w:rPr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6228DF" w:rsidRPr="006228DF" w:rsidP="006228DF">
      <w:pPr>
        <w:ind w:firstLine="567"/>
        <w:jc w:val="both"/>
        <w:rPr>
          <w:color w:val="000000"/>
          <w:sz w:val="28"/>
          <w:szCs w:val="28"/>
        </w:rPr>
      </w:pPr>
      <w:r w:rsidRPr="001D3036">
        <w:rPr>
          <w:color w:val="000000"/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E374AB">
        <w:rPr>
          <w:color w:val="000000"/>
          <w:sz w:val="28"/>
          <w:szCs w:val="28"/>
        </w:rPr>
        <w:t>административных правонарушениях установлена административная ответственность.</w:t>
      </w:r>
    </w:p>
    <w:p w:rsidR="005268A9" w:rsidRPr="000A31FE" w:rsidP="000A31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</w:t>
      </w:r>
      <w:r w:rsidRPr="006C627D">
        <w:rPr>
          <w:sz w:val="28"/>
          <w:szCs w:val="28"/>
        </w:rPr>
        <w:t>ицен</w:t>
      </w:r>
      <w:r w:rsidR="006228DF">
        <w:rPr>
          <w:sz w:val="28"/>
          <w:szCs w:val="28"/>
        </w:rPr>
        <w:t>зии №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463EFD">
        <w:rPr>
          <w:sz w:val="28"/>
          <w:szCs w:val="28"/>
          <w:bdr w:val="none" w:sz="0" w:space="0" w:color="auto" w:frame="1"/>
        </w:rPr>
        <w:t xml:space="preserve"> </w:t>
      </w:r>
      <w:r w:rsidR="00DC4032">
        <w:rPr>
          <w:sz w:val="28"/>
          <w:szCs w:val="28"/>
        </w:rPr>
        <w:t>от 29</w:t>
      </w:r>
      <w:r w:rsidR="00DD2662">
        <w:rPr>
          <w:sz w:val="28"/>
          <w:szCs w:val="28"/>
        </w:rPr>
        <w:t xml:space="preserve"> ма</w:t>
      </w:r>
      <w:r w:rsidR="006228DF">
        <w:rPr>
          <w:sz w:val="28"/>
          <w:szCs w:val="28"/>
        </w:rPr>
        <w:t>я</w:t>
      </w:r>
      <w:r w:rsidR="00DC4032">
        <w:rPr>
          <w:sz w:val="28"/>
          <w:szCs w:val="28"/>
        </w:rPr>
        <w:t xml:space="preserve"> 2019 года Федеральной службы</w:t>
      </w:r>
      <w:r>
        <w:rPr>
          <w:sz w:val="28"/>
          <w:szCs w:val="28"/>
        </w:rPr>
        <w:t xml:space="preserve"> по надзору в сфере транспорта Министерства транспорта Российской Федерации, </w:t>
      </w:r>
      <w:r w:rsidR="006228DF">
        <w:rPr>
          <w:sz w:val="28"/>
          <w:szCs w:val="28"/>
          <w:bdr w:val="none" w:sz="0" w:space="0" w:color="auto" w:frame="1"/>
        </w:rPr>
        <w:t>ООО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6228DF">
        <w:rPr>
          <w:sz w:val="28"/>
          <w:szCs w:val="28"/>
          <w:bdr w:val="none" w:sz="0" w:space="0" w:color="auto" w:frame="1"/>
        </w:rPr>
        <w:t xml:space="preserve">» </w:t>
      </w:r>
      <w:r w:rsidRPr="006C627D">
        <w:rPr>
          <w:sz w:val="28"/>
          <w:szCs w:val="28"/>
        </w:rPr>
        <w:t xml:space="preserve">имеет право осуществлять </w:t>
      </w:r>
      <w:r>
        <w:rPr>
          <w:sz w:val="28"/>
          <w:szCs w:val="28"/>
        </w:rPr>
        <w:t>перевозки пассажиров автобусами лицензиата</w:t>
      </w:r>
      <w:r w:rsidR="00DD2E42">
        <w:rPr>
          <w:sz w:val="28"/>
          <w:szCs w:val="28"/>
        </w:rPr>
        <w:t xml:space="preserve"> на основании договора перевозки пассажира или договора фрахтования транспортного сре</w:t>
      </w:r>
      <w:r>
        <w:rPr>
          <w:sz w:val="28"/>
          <w:szCs w:val="28"/>
        </w:rPr>
        <w:t>дства (коммерческие перевозки) (л.д.</w:t>
      </w:r>
      <w:r w:rsidR="00DD2662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E34D71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со статьей</w:t>
      </w:r>
      <w:r w:rsidRPr="006C627D" w:rsidR="0098042B">
        <w:rPr>
          <w:sz w:val="28"/>
          <w:szCs w:val="28"/>
        </w:rPr>
        <w:t xml:space="preserve"> 20 Феде</w:t>
      </w:r>
      <w:r>
        <w:rPr>
          <w:sz w:val="28"/>
          <w:szCs w:val="28"/>
        </w:rPr>
        <w:t>рального закона от 10 декабря 1995 года №</w:t>
      </w:r>
      <w:r w:rsidRPr="006C627D" w:rsidR="0098042B">
        <w:rPr>
          <w:sz w:val="28"/>
          <w:szCs w:val="28"/>
        </w:rPr>
        <w:t>196-ФЗ «О безопасности дорожного движения»</w:t>
      </w:r>
      <w:r>
        <w:rPr>
          <w:sz w:val="28"/>
          <w:szCs w:val="28"/>
        </w:rPr>
        <w:t>,</w:t>
      </w:r>
      <w:r w:rsidRPr="006C627D" w:rsidR="0098042B">
        <w:rPr>
          <w:sz w:val="28"/>
          <w:szCs w:val="28"/>
        </w:rPr>
        <w:t xml:space="preserve">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соблюдать правила обеспечения безопасности перевозок пассажиров и грузов автомобильным транспортом и городским наземным </w:t>
      </w:r>
      <w:r w:rsidRPr="006C627D" w:rsidR="0098042B">
        <w:rPr>
          <w:sz w:val="28"/>
          <w:szCs w:val="28"/>
        </w:rPr>
        <w:t>электрическим транспортом,  организовывать работу водителей в соответствии с требованиями, обеспечивающими безопасность дорожного</w:t>
      </w:r>
      <w:r w:rsidRPr="006C627D" w:rsidR="0098042B">
        <w:rPr>
          <w:sz w:val="28"/>
          <w:szCs w:val="28"/>
        </w:rPr>
        <w:t xml:space="preserve"> </w:t>
      </w:r>
      <w:r w:rsidRPr="006C627D" w:rsidR="0098042B">
        <w:rPr>
          <w:sz w:val="28"/>
          <w:szCs w:val="28"/>
        </w:rPr>
        <w:t>движения, 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движения,  организовывать проведение обязательных медицинских осмотров,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движения, анализировать и устранять причины дорожно-транспортных происшествий и нарушений правил</w:t>
      </w:r>
      <w:r w:rsidRPr="006C627D" w:rsidR="0098042B">
        <w:rPr>
          <w:sz w:val="28"/>
          <w:szCs w:val="28"/>
        </w:rPr>
        <w:t xml:space="preserve"> дорожного движения с участием принад</w:t>
      </w:r>
      <w:r>
        <w:rPr>
          <w:sz w:val="28"/>
          <w:szCs w:val="28"/>
        </w:rPr>
        <w:t>лежащих им транспортных средств</w:t>
      </w:r>
      <w:r w:rsidRPr="006C627D" w:rsidR="0098042B">
        <w:rPr>
          <w:sz w:val="28"/>
          <w:szCs w:val="28"/>
        </w:rPr>
        <w:t xml:space="preserve"> и др.</w:t>
      </w:r>
    </w:p>
    <w:p w:rsidR="0098042B" w:rsidRPr="006C627D" w:rsidP="00263583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Пунктом 4 Положения о лицензировании перевозок пассаж</w:t>
      </w:r>
      <w:r w:rsidR="002632EB">
        <w:rPr>
          <w:sz w:val="28"/>
          <w:szCs w:val="28"/>
        </w:rPr>
        <w:t xml:space="preserve">иров автомобильным транспортом, </w:t>
      </w:r>
      <w:r w:rsidRPr="006C627D">
        <w:rPr>
          <w:sz w:val="28"/>
          <w:szCs w:val="28"/>
        </w:rPr>
        <w:t>утвержденного постановл</w:t>
      </w:r>
      <w:r w:rsidR="002632EB">
        <w:rPr>
          <w:sz w:val="28"/>
          <w:szCs w:val="28"/>
        </w:rPr>
        <w:t xml:space="preserve">ением Правительства РФ от 02 апреля </w:t>
      </w:r>
      <w:r w:rsidRPr="006C627D">
        <w:rPr>
          <w:sz w:val="28"/>
          <w:szCs w:val="28"/>
        </w:rPr>
        <w:t xml:space="preserve">2012 </w:t>
      </w:r>
      <w:r w:rsidR="002632EB">
        <w:rPr>
          <w:sz w:val="28"/>
          <w:szCs w:val="28"/>
        </w:rPr>
        <w:t>года №</w:t>
      </w:r>
      <w:r w:rsidRPr="006C627D">
        <w:rPr>
          <w:sz w:val="28"/>
          <w:szCs w:val="28"/>
        </w:rPr>
        <w:t>280, были предусмотрены конкретные лицензионные требования и условия при осуществлении перевозок пассажиров, направленные на обеспечение безопасности перевозок пассажиров, в том числе: соблюдение лицензиатом требований, установленных статьей 20 Федерального закона «О безопасности д</w:t>
      </w:r>
      <w:r w:rsidR="002632EB">
        <w:rPr>
          <w:sz w:val="28"/>
          <w:szCs w:val="28"/>
        </w:rPr>
        <w:t>орожного движения»</w:t>
      </w:r>
      <w:r w:rsidRPr="006C627D">
        <w:rPr>
          <w:sz w:val="28"/>
          <w:szCs w:val="28"/>
        </w:rPr>
        <w:t>,  соблюдение лицензиатом требован</w:t>
      </w:r>
      <w:r w:rsidR="002632EB">
        <w:rPr>
          <w:sz w:val="28"/>
          <w:szCs w:val="28"/>
        </w:rPr>
        <w:t>ий, установленных в соответствии</w:t>
      </w:r>
      <w:r w:rsidRPr="006C627D">
        <w:rPr>
          <w:sz w:val="28"/>
          <w:szCs w:val="28"/>
        </w:rPr>
        <w:t xml:space="preserve"> с Федеральным законом</w:t>
      </w:r>
      <w:r w:rsidRPr="006C627D">
        <w:rPr>
          <w:sz w:val="28"/>
          <w:szCs w:val="28"/>
        </w:rPr>
        <w:t xml:space="preserve"> «О</w:t>
      </w:r>
      <w:r w:rsidR="00DF4344">
        <w:rPr>
          <w:sz w:val="28"/>
          <w:szCs w:val="28"/>
        </w:rPr>
        <w:t xml:space="preserve"> транспортной безопасности»</w:t>
      </w:r>
      <w:r w:rsidRPr="006C627D">
        <w:rPr>
          <w:sz w:val="28"/>
          <w:szCs w:val="28"/>
        </w:rPr>
        <w:t xml:space="preserve">. </w:t>
      </w:r>
    </w:p>
    <w:p w:rsidR="0098042B" w:rsidP="00263583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Аналогичные требования содержатся и в Положени</w:t>
      </w:r>
      <w:r>
        <w:rPr>
          <w:sz w:val="28"/>
          <w:szCs w:val="28"/>
        </w:rPr>
        <w:t>и</w:t>
      </w:r>
      <w:r w:rsidRPr="006C627D">
        <w:rPr>
          <w:sz w:val="28"/>
          <w:szCs w:val="28"/>
        </w:rPr>
        <w:t xml:space="preserve"> о лицензировании деятельности по перевозкам пассажиров и иных лиц автобусами, утвержденных постановл</w:t>
      </w:r>
      <w:r w:rsidR="002632EB">
        <w:rPr>
          <w:sz w:val="28"/>
          <w:szCs w:val="28"/>
        </w:rPr>
        <w:t xml:space="preserve">ением Правительства РФ от 27 февраля </w:t>
      </w:r>
      <w:r w:rsidRPr="006C627D">
        <w:rPr>
          <w:sz w:val="28"/>
          <w:szCs w:val="28"/>
        </w:rPr>
        <w:t xml:space="preserve">2019 </w:t>
      </w:r>
      <w:r w:rsidR="002632EB">
        <w:rPr>
          <w:sz w:val="28"/>
          <w:szCs w:val="28"/>
        </w:rPr>
        <w:t xml:space="preserve">года </w:t>
      </w:r>
      <w:r w:rsidRPr="006C627D">
        <w:rPr>
          <w:sz w:val="28"/>
          <w:szCs w:val="28"/>
        </w:rPr>
        <w:t>№195, вступивше</w:t>
      </w:r>
      <w:r>
        <w:rPr>
          <w:sz w:val="28"/>
          <w:szCs w:val="28"/>
        </w:rPr>
        <w:t>м</w:t>
      </w:r>
      <w:r w:rsidR="002632EB">
        <w:rPr>
          <w:sz w:val="28"/>
          <w:szCs w:val="28"/>
        </w:rPr>
        <w:t xml:space="preserve"> в силу с 01 марта </w:t>
      </w:r>
      <w:r w:rsidRPr="006C627D">
        <w:rPr>
          <w:sz w:val="28"/>
          <w:szCs w:val="28"/>
        </w:rPr>
        <w:t>2019</w:t>
      </w:r>
      <w:r w:rsidR="002632EB">
        <w:rPr>
          <w:sz w:val="28"/>
          <w:szCs w:val="28"/>
        </w:rPr>
        <w:t xml:space="preserve"> года</w:t>
      </w:r>
      <w:r w:rsidRPr="006C627D">
        <w:rPr>
          <w:sz w:val="28"/>
          <w:szCs w:val="28"/>
        </w:rPr>
        <w:t>.</w:t>
      </w:r>
    </w:p>
    <w:p w:rsidR="00284D10" w:rsidP="00263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подпункта</w:t>
      </w:r>
      <w:r>
        <w:rPr>
          <w:sz w:val="28"/>
          <w:szCs w:val="28"/>
        </w:rPr>
        <w:t xml:space="preserve"> а)</w:t>
      </w:r>
      <w:r w:rsidR="00D73CB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98042B">
        <w:rPr>
          <w:sz w:val="28"/>
          <w:szCs w:val="28"/>
        </w:rPr>
        <w:t xml:space="preserve"> </w:t>
      </w:r>
      <w:r w:rsidRPr="00541211" w:rsidR="0098042B">
        <w:rPr>
          <w:sz w:val="28"/>
          <w:szCs w:val="28"/>
        </w:rPr>
        <w:t>7</w:t>
      </w:r>
      <w:r w:rsidR="0098042B">
        <w:rPr>
          <w:sz w:val="28"/>
          <w:szCs w:val="28"/>
        </w:rPr>
        <w:t xml:space="preserve"> </w:t>
      </w:r>
      <w:r w:rsidRPr="00541211" w:rsidR="0098042B">
        <w:rPr>
          <w:sz w:val="28"/>
          <w:szCs w:val="28"/>
        </w:rPr>
        <w:t>Положени</w:t>
      </w:r>
      <w:r w:rsidR="0098042B">
        <w:rPr>
          <w:sz w:val="28"/>
          <w:szCs w:val="28"/>
        </w:rPr>
        <w:t xml:space="preserve">я, </w:t>
      </w:r>
      <w:r w:rsidRPr="00541211" w:rsidR="0098042B">
        <w:rPr>
          <w:sz w:val="28"/>
          <w:szCs w:val="28"/>
        </w:rPr>
        <w:t>утвержденн</w:t>
      </w:r>
      <w:r w:rsidR="0098042B">
        <w:rPr>
          <w:sz w:val="28"/>
          <w:szCs w:val="28"/>
        </w:rPr>
        <w:t>ого</w:t>
      </w:r>
      <w:r w:rsidRPr="00541211" w:rsidR="0098042B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ением Правительства РФ от 27 февраля </w:t>
      </w:r>
      <w:r w:rsidRPr="00541211" w:rsidR="0098042B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года </w:t>
      </w:r>
      <w:r w:rsidRPr="00541211" w:rsidR="0098042B">
        <w:rPr>
          <w:sz w:val="28"/>
          <w:szCs w:val="28"/>
        </w:rPr>
        <w:t>№195</w:t>
      </w:r>
      <w:r w:rsidR="0098042B">
        <w:rPr>
          <w:sz w:val="28"/>
          <w:szCs w:val="28"/>
        </w:rPr>
        <w:t>, л</w:t>
      </w:r>
      <w:r w:rsidRPr="00541211" w:rsidR="0098042B">
        <w:rPr>
          <w:sz w:val="28"/>
          <w:szCs w:val="28"/>
        </w:rPr>
        <w:t>ицензиат</w:t>
      </w:r>
      <w:r>
        <w:rPr>
          <w:sz w:val="28"/>
          <w:szCs w:val="28"/>
        </w:rPr>
        <w:t xml:space="preserve"> </w:t>
      </w:r>
      <w:r w:rsidRPr="00541211" w:rsidR="0098042B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, в том числе, </w:t>
      </w:r>
      <w:r w:rsidRPr="00206D77" w:rsidR="00206D77">
        <w:rPr>
          <w:sz w:val="28"/>
          <w:szCs w:val="28"/>
        </w:rPr>
        <w:t>использовать для осуществления лицензируемой д</w:t>
      </w:r>
      <w:r>
        <w:rPr>
          <w:sz w:val="28"/>
          <w:szCs w:val="28"/>
        </w:rPr>
        <w:t>еятельности автобусы лицензиата.</w:t>
      </w:r>
    </w:p>
    <w:p w:rsidR="005268A9" w:rsidRPr="00053C14" w:rsidP="00053C1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</w:t>
      </w:r>
      <w:r w:rsidRPr="00AC6023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2662">
        <w:rPr>
          <w:sz w:val="28"/>
          <w:szCs w:val="28"/>
        </w:rPr>
        <w:t xml:space="preserve">при проведении 09 июля 2020 года в 10:35 часов по адресу: 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DD2662">
        <w:rPr>
          <w:sz w:val="28"/>
          <w:szCs w:val="28"/>
        </w:rPr>
        <w:t xml:space="preserve">, по </w:t>
      </w:r>
      <w:r w:rsidR="0012640D">
        <w:rPr>
          <w:sz w:val="28"/>
          <w:szCs w:val="28"/>
        </w:rPr>
        <w:t>Р</w:t>
      </w:r>
      <w:r w:rsidR="00DD2662">
        <w:rPr>
          <w:sz w:val="28"/>
          <w:szCs w:val="28"/>
        </w:rPr>
        <w:t>аспоряжению от 08 июля 2020 года №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463EFD">
        <w:rPr>
          <w:sz w:val="28"/>
          <w:szCs w:val="28"/>
          <w:bdr w:val="none" w:sz="0" w:space="0" w:color="auto" w:frame="1"/>
        </w:rPr>
        <w:t xml:space="preserve"> </w:t>
      </w:r>
      <w:r w:rsidR="00DD2662">
        <w:rPr>
          <w:sz w:val="28"/>
          <w:szCs w:val="28"/>
        </w:rPr>
        <w:t>планового (рей</w:t>
      </w:r>
      <w:r w:rsidR="0012640D">
        <w:rPr>
          <w:sz w:val="28"/>
          <w:szCs w:val="28"/>
        </w:rPr>
        <w:t>д</w:t>
      </w:r>
      <w:r w:rsidR="00DD2662">
        <w:rPr>
          <w:sz w:val="28"/>
          <w:szCs w:val="28"/>
        </w:rPr>
        <w:t>ового) осмотра, обсл</w:t>
      </w:r>
      <w:r w:rsidR="0012640D">
        <w:rPr>
          <w:sz w:val="28"/>
          <w:szCs w:val="28"/>
        </w:rPr>
        <w:t>едования транспортного средства</w:t>
      </w:r>
      <w:r w:rsidR="00053C14">
        <w:rPr>
          <w:sz w:val="28"/>
          <w:szCs w:val="28"/>
        </w:rPr>
        <w:t xml:space="preserve"> </w:t>
      </w:r>
      <w:r w:rsidRPr="0012640D" w:rsidR="0012640D">
        <w:rPr>
          <w:sz w:val="28"/>
          <w:szCs w:val="28"/>
        </w:rPr>
        <w:t>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Pr="0012640D" w:rsidR="0012640D">
        <w:rPr>
          <w:sz w:val="28"/>
          <w:szCs w:val="28"/>
        </w:rPr>
        <w:t>» с государственным регистрационным знаком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Pr="0012640D" w:rsidR="0012640D">
        <w:rPr>
          <w:sz w:val="28"/>
          <w:szCs w:val="28"/>
        </w:rPr>
        <w:t>»</w:t>
      </w:r>
      <w:r w:rsidR="0012640D">
        <w:rPr>
          <w:sz w:val="28"/>
          <w:szCs w:val="28"/>
        </w:rPr>
        <w:t>, принадлежащего ООО</w:t>
      </w:r>
      <w:r w:rsidR="00053C14">
        <w:rPr>
          <w:sz w:val="28"/>
          <w:szCs w:val="28"/>
        </w:rPr>
        <w:t xml:space="preserve"> </w:t>
      </w:r>
      <w:r w:rsidRPr="0012640D" w:rsidR="0012640D">
        <w:rPr>
          <w:sz w:val="28"/>
          <w:szCs w:val="28"/>
        </w:rPr>
        <w:t>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Pr="0012640D" w:rsidR="0012640D">
        <w:rPr>
          <w:sz w:val="28"/>
          <w:szCs w:val="28"/>
        </w:rPr>
        <w:t>»</w:t>
      </w:r>
      <w:r w:rsidR="0012640D">
        <w:rPr>
          <w:sz w:val="28"/>
          <w:szCs w:val="28"/>
        </w:rPr>
        <w:t>, перевозчиком, согласно путевого листа от 09 мюля 2020 года №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12640D">
        <w:rPr>
          <w:sz w:val="28"/>
          <w:szCs w:val="28"/>
        </w:rPr>
        <w:t xml:space="preserve">, является ООО </w:t>
      </w:r>
      <w:r w:rsidRPr="0012640D" w:rsidR="0012640D">
        <w:rPr>
          <w:sz w:val="28"/>
          <w:szCs w:val="28"/>
        </w:rPr>
        <w:t>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Pr="0012640D" w:rsidR="0012640D">
        <w:rPr>
          <w:sz w:val="28"/>
          <w:szCs w:val="28"/>
        </w:rPr>
        <w:t>»</w:t>
      </w:r>
      <w:r w:rsidR="0012640D">
        <w:rPr>
          <w:sz w:val="28"/>
          <w:szCs w:val="28"/>
        </w:rPr>
        <w:t xml:space="preserve">, выявлено, что юридическое лицо ООО </w:t>
      </w:r>
      <w:r w:rsidRPr="0012640D" w:rsidR="0012640D">
        <w:rPr>
          <w:sz w:val="28"/>
          <w:szCs w:val="28"/>
        </w:rPr>
        <w:t>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Pr="0012640D" w:rsidR="0012640D">
        <w:rPr>
          <w:sz w:val="28"/>
          <w:szCs w:val="28"/>
        </w:rPr>
        <w:t>»</w:t>
      </w:r>
      <w:r w:rsidR="0012640D">
        <w:rPr>
          <w:sz w:val="28"/>
          <w:szCs w:val="28"/>
        </w:rPr>
        <w:t xml:space="preserve"> </w:t>
      </w:r>
      <w:r w:rsidRPr="0012640D" w:rsidR="0012640D">
        <w:rPr>
          <w:sz w:val="28"/>
          <w:szCs w:val="28"/>
        </w:rPr>
        <w:t xml:space="preserve">09 июля 2020 года на 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DC4032">
        <w:rPr>
          <w:sz w:val="28"/>
          <w:szCs w:val="28"/>
        </w:rPr>
        <w:t>,</w:t>
      </w:r>
      <w:r w:rsidRPr="0012640D" w:rsidR="0012640D">
        <w:rPr>
          <w:sz w:val="28"/>
          <w:szCs w:val="28"/>
        </w:rPr>
        <w:t xml:space="preserve"> в нарушение подпункта а) пункта</w:t>
      </w:r>
      <w:r w:rsidRPr="0012640D" w:rsidR="0012640D">
        <w:rPr>
          <w:sz w:val="28"/>
          <w:szCs w:val="28"/>
        </w:rPr>
        <w:t xml:space="preserve"> 7 Положения </w:t>
      </w:r>
      <w:r w:rsidR="00DC4032">
        <w:rPr>
          <w:sz w:val="28"/>
          <w:szCs w:val="28"/>
        </w:rPr>
        <w:t xml:space="preserve">от 27 февраля 2019 года №195, </w:t>
      </w:r>
      <w:r w:rsidRPr="0012640D" w:rsidR="0012640D">
        <w:rPr>
          <w:sz w:val="28"/>
          <w:szCs w:val="28"/>
        </w:rPr>
        <w:t>допустило выпуск транспортного средства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Pr="0012640D" w:rsidR="0012640D">
        <w:rPr>
          <w:sz w:val="28"/>
          <w:szCs w:val="28"/>
        </w:rPr>
        <w:t>» с государственным регистрационным знаком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Pr="0012640D" w:rsidR="0012640D">
        <w:rPr>
          <w:sz w:val="28"/>
          <w:szCs w:val="28"/>
        </w:rPr>
        <w:t>»</w:t>
      </w:r>
      <w:r>
        <w:rPr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 xml:space="preserve">сведения о котором не внесены в реестр лицензий </w:t>
      </w:r>
      <w:r w:rsidR="0012640D">
        <w:rPr>
          <w:color w:val="000000"/>
          <w:sz w:val="28"/>
          <w:szCs w:val="28"/>
        </w:rPr>
        <w:t>для перевозки пассажиров и иных лиц автобусам</w:t>
      </w:r>
      <w:r w:rsidR="0012640D">
        <w:rPr>
          <w:color w:val="000000"/>
          <w:sz w:val="28"/>
          <w:szCs w:val="28"/>
        </w:rPr>
        <w:t>и ООО</w:t>
      </w:r>
      <w:r w:rsidR="0012640D">
        <w:rPr>
          <w:color w:val="000000"/>
          <w:sz w:val="28"/>
          <w:szCs w:val="28"/>
        </w:rPr>
        <w:t xml:space="preserve">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12640D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(л.д.</w:t>
      </w:r>
      <w:r w:rsidR="0012640D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1F2767" w:rsidRPr="0009199B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FDF">
        <w:rPr>
          <w:color w:val="000000"/>
          <w:sz w:val="28"/>
          <w:szCs w:val="28"/>
        </w:rPr>
        <w:t>Диспозицией части 3 статьи 14.1.2 КоАП РФ предусмотрена административная ответственность</w:t>
      </w:r>
      <w:r w:rsidRPr="0009199B">
        <w:rPr>
          <w:color w:val="000000"/>
          <w:sz w:val="28"/>
          <w:szCs w:val="28"/>
        </w:rPr>
        <w:t xml:space="preserve"> за о</w:t>
      </w:r>
      <w:r w:rsidRPr="0009199B">
        <w:rPr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лицензией.</w:t>
      </w:r>
    </w:p>
    <w:p w:rsidR="007F50F4" w:rsidRPr="006B3EAE" w:rsidP="006B3E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9199B">
        <w:rPr>
          <w:sz w:val="28"/>
          <w:szCs w:val="28"/>
        </w:rPr>
        <w:t xml:space="preserve">В силу статьи 26.11 КоАП РФ оцениваю представленные материалы дела: </w:t>
      </w:r>
      <w:r w:rsidR="00053C14">
        <w:rPr>
          <w:sz w:val="28"/>
          <w:szCs w:val="28"/>
        </w:rPr>
        <w:t xml:space="preserve">протокол от </w:t>
      </w:r>
      <w:r w:rsidR="0012640D">
        <w:rPr>
          <w:sz w:val="28"/>
          <w:szCs w:val="28"/>
        </w:rPr>
        <w:t>03 августа 2020</w:t>
      </w:r>
      <w:r w:rsidR="006B3EAE">
        <w:rPr>
          <w:sz w:val="28"/>
          <w:szCs w:val="28"/>
        </w:rPr>
        <w:t xml:space="preserve"> года №</w:t>
      </w:r>
      <w:r w:rsidR="00053C14">
        <w:rPr>
          <w:sz w:val="28"/>
          <w:szCs w:val="28"/>
        </w:rPr>
        <w:t xml:space="preserve">ПРК 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263583">
        <w:rPr>
          <w:sz w:val="28"/>
          <w:szCs w:val="28"/>
        </w:rPr>
        <w:t xml:space="preserve"> об админис</w:t>
      </w:r>
      <w:r w:rsidR="006B3EAE">
        <w:rPr>
          <w:sz w:val="28"/>
          <w:szCs w:val="28"/>
        </w:rPr>
        <w:t>тративном правонарушении (л.д.</w:t>
      </w:r>
      <w:r w:rsidR="0012640D">
        <w:rPr>
          <w:sz w:val="28"/>
          <w:szCs w:val="28"/>
        </w:rPr>
        <w:t>2-4</w:t>
      </w:r>
      <w:r w:rsidR="00263583">
        <w:rPr>
          <w:sz w:val="28"/>
          <w:szCs w:val="28"/>
        </w:rPr>
        <w:t xml:space="preserve">), </w:t>
      </w:r>
      <w:r w:rsidR="0012640D">
        <w:rPr>
          <w:sz w:val="28"/>
          <w:szCs w:val="28"/>
        </w:rPr>
        <w:t xml:space="preserve">акт планового (рейдового) осмотра, обследования ТС </w:t>
      </w:r>
      <w:r w:rsidR="0012640D">
        <w:rPr>
          <w:sz w:val="28"/>
          <w:szCs w:val="28"/>
        </w:rPr>
        <w:t xml:space="preserve">№РК 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12640D">
        <w:rPr>
          <w:sz w:val="28"/>
          <w:szCs w:val="28"/>
        </w:rPr>
        <w:t xml:space="preserve"> от 09 июля 2020 года (л.д.5), путевой лист (л.д.6), </w:t>
      </w:r>
      <w:r w:rsidRPr="0012640D" w:rsidR="0012640D">
        <w:rPr>
          <w:sz w:val="28"/>
          <w:szCs w:val="28"/>
        </w:rPr>
        <w:t>Лицензия №АК</w:t>
      </w:r>
      <w:r w:rsidR="00463EFD">
        <w:rPr>
          <w:sz w:val="28"/>
          <w:szCs w:val="28"/>
          <w:bdr w:val="none" w:sz="0" w:space="0" w:color="auto" w:frame="1"/>
        </w:rPr>
        <w:t>***</w:t>
      </w:r>
      <w:r w:rsidRPr="0012640D" w:rsidR="0012640D">
        <w:rPr>
          <w:sz w:val="28"/>
          <w:szCs w:val="28"/>
        </w:rPr>
        <w:t xml:space="preserve"> от 25 мая 2019 года  (л.д.</w:t>
      </w:r>
      <w:r w:rsidR="0012640D">
        <w:rPr>
          <w:sz w:val="28"/>
          <w:szCs w:val="28"/>
        </w:rPr>
        <w:t>8</w:t>
      </w:r>
      <w:r w:rsidRPr="0012640D" w:rsidR="0012640D">
        <w:rPr>
          <w:sz w:val="28"/>
          <w:szCs w:val="28"/>
        </w:rPr>
        <w:t xml:space="preserve">), </w:t>
      </w:r>
      <w:r w:rsidR="0012640D">
        <w:rPr>
          <w:sz w:val="28"/>
          <w:szCs w:val="28"/>
        </w:rPr>
        <w:t>выписка ЕГРЮЛ</w:t>
      </w:r>
      <w:r w:rsidR="00263583">
        <w:rPr>
          <w:color w:val="000000"/>
          <w:sz w:val="28"/>
          <w:szCs w:val="28"/>
          <w:lang w:bidi="ru-RU"/>
        </w:rPr>
        <w:t xml:space="preserve"> </w:t>
      </w:r>
      <w:r w:rsidR="0012640D">
        <w:rPr>
          <w:color w:val="000000"/>
          <w:sz w:val="28"/>
          <w:szCs w:val="28"/>
          <w:lang w:bidi="ru-RU"/>
        </w:rPr>
        <w:t>(л.д.25-30</w:t>
      </w:r>
      <w:r w:rsidR="00263583">
        <w:rPr>
          <w:color w:val="000000"/>
          <w:sz w:val="28"/>
          <w:szCs w:val="28"/>
          <w:lang w:bidi="ru-RU"/>
        </w:rPr>
        <w:t xml:space="preserve">), </w:t>
      </w:r>
      <w:r w:rsidRPr="0009199B">
        <w:rPr>
          <w:sz w:val="28"/>
          <w:szCs w:val="28"/>
        </w:rPr>
        <w:t>как надлежащие</w:t>
      </w:r>
      <w:r w:rsidRPr="0009199B">
        <w:rPr>
          <w:sz w:val="28"/>
          <w:szCs w:val="28"/>
        </w:rPr>
        <w:t xml:space="preserve"> доказательства.</w:t>
      </w:r>
    </w:p>
    <w:p w:rsidR="00603BCA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>С учетом изложенного, прихожу к выводу, что материалами дела об административном правонарушении доказано, чт</w:t>
      </w:r>
      <w:r w:rsidRPr="0009199B">
        <w:rPr>
          <w:sz w:val="28"/>
          <w:szCs w:val="28"/>
        </w:rPr>
        <w:t xml:space="preserve">о </w:t>
      </w:r>
      <w:r w:rsidR="00053C14">
        <w:rPr>
          <w:sz w:val="28"/>
          <w:szCs w:val="28"/>
          <w:bdr w:val="none" w:sz="0" w:space="0" w:color="auto" w:frame="1"/>
        </w:rPr>
        <w:t>ООО</w:t>
      </w:r>
      <w:r w:rsidR="00053C14">
        <w:rPr>
          <w:sz w:val="28"/>
          <w:szCs w:val="28"/>
          <w:bdr w:val="none" w:sz="0" w:space="0" w:color="auto" w:frame="1"/>
        </w:rPr>
        <w:t xml:space="preserve">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053C14">
        <w:rPr>
          <w:sz w:val="28"/>
          <w:szCs w:val="28"/>
          <w:bdr w:val="none" w:sz="0" w:space="0" w:color="auto" w:frame="1"/>
        </w:rPr>
        <w:t xml:space="preserve">» </w:t>
      </w:r>
      <w:r>
        <w:rPr>
          <w:sz w:val="28"/>
          <w:szCs w:val="28"/>
        </w:rPr>
        <w:t>совершил</w:t>
      </w:r>
      <w:r w:rsidR="00053C14">
        <w:rPr>
          <w:sz w:val="28"/>
          <w:szCs w:val="28"/>
        </w:rPr>
        <w:t>о</w:t>
      </w:r>
      <w:r w:rsidRPr="0009199B">
        <w:rPr>
          <w:sz w:val="28"/>
          <w:szCs w:val="28"/>
        </w:rPr>
        <w:t xml:space="preserve"> административное правонарушение, предусмотренное частью 3 статьи 14.1.2 КоАП РФ.</w:t>
      </w:r>
    </w:p>
    <w:p w:rsidR="00603BCA" w:rsidP="00263583">
      <w:pPr>
        <w:pStyle w:val="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2EAE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правонарушения, личн</w:t>
      </w:r>
      <w:r w:rsidR="00053C14">
        <w:rPr>
          <w:rFonts w:ascii="Times New Roman" w:hAnsi="Times New Roman" w:cs="Times New Roman"/>
          <w:sz w:val="28"/>
          <w:szCs w:val="28"/>
        </w:rPr>
        <w:t>ость правонарушителя, смягчающие и отягчающие</w:t>
      </w:r>
      <w:r w:rsidRPr="00222EAE">
        <w:rPr>
          <w:rFonts w:ascii="Times New Roman" w:hAnsi="Times New Roman" w:cs="Times New Roman"/>
          <w:sz w:val="28"/>
          <w:szCs w:val="28"/>
        </w:rPr>
        <w:t xml:space="preserve"> </w:t>
      </w:r>
      <w:r w:rsidR="00053C14">
        <w:rPr>
          <w:rFonts w:ascii="Times New Roman" w:hAnsi="Times New Roman" w:cs="Times New Roman"/>
          <w:color w:val="000000"/>
          <w:sz w:val="28"/>
          <w:szCs w:val="28"/>
        </w:rPr>
        <w:t>обстоятельства</w:t>
      </w:r>
      <w:r w:rsidRPr="00B216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E30" w:rsidRPr="00265E30" w:rsidP="00265E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463EFD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</w:rPr>
        <w:t>» о применении административного наказания в виде предупреждения суд находит не подлежащим удовлетворению, так как санкция</w:t>
      </w:r>
      <w:r w:rsidRPr="00265E30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3 статьи 14.1.2 КоАП РФ не предусматривает административного наказания в виде предупреждения для юридических лиц.</w:t>
      </w:r>
    </w:p>
    <w:p w:rsidR="00603BCA" w:rsidRPr="00222EAE" w:rsidP="00263583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1663">
        <w:rPr>
          <w:rFonts w:ascii="Times New Roman" w:hAnsi="Times New Roman"/>
          <w:color w:val="000000"/>
          <w:sz w:val="28"/>
          <w:szCs w:val="28"/>
        </w:rPr>
        <w:t xml:space="preserve">С учетом данных о правонарушителе и обстоятельствах дела, прихожу к выводу о том, </w:t>
      </w:r>
      <w:r w:rsidRPr="00053C14">
        <w:rPr>
          <w:rFonts w:ascii="Times New Roman" w:hAnsi="Times New Roman"/>
          <w:color w:val="000000"/>
          <w:sz w:val="28"/>
          <w:szCs w:val="28"/>
        </w:rPr>
        <w:t>чт</w:t>
      </w:r>
      <w:r w:rsidRPr="00053C14">
        <w:rPr>
          <w:rFonts w:ascii="Times New Roman" w:hAnsi="Times New Roman"/>
          <w:color w:val="000000"/>
          <w:sz w:val="28"/>
          <w:szCs w:val="28"/>
        </w:rPr>
        <w:t>о</w:t>
      </w:r>
      <w:r w:rsidRPr="00053C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53C14" w:rsidR="00053C14">
        <w:rPr>
          <w:rFonts w:ascii="Times New Roman" w:hAnsi="Times New Roman"/>
          <w:sz w:val="28"/>
          <w:szCs w:val="28"/>
          <w:bdr w:val="none" w:sz="0" w:space="0" w:color="auto" w:frame="1"/>
        </w:rPr>
        <w:t>ООО</w:t>
      </w:r>
      <w:r w:rsidRPr="00053C14" w:rsidR="00053C1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Pr="00053C14" w:rsidR="00053C1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</w:t>
      </w:r>
      <w:r w:rsidRPr="00053C14">
        <w:rPr>
          <w:rFonts w:ascii="Times New Roman" w:hAnsi="Times New Roman"/>
          <w:color w:val="000000"/>
          <w:sz w:val="28"/>
          <w:szCs w:val="28"/>
        </w:rPr>
        <w:t>следует</w:t>
      </w:r>
      <w:r w:rsidRPr="00222EAE">
        <w:rPr>
          <w:rFonts w:ascii="Times New Roman" w:hAnsi="Times New Roman"/>
          <w:color w:val="000000"/>
          <w:sz w:val="28"/>
          <w:szCs w:val="28"/>
        </w:rPr>
        <w:t xml:space="preserve"> подвергнуть административному наказанию в виде </w:t>
      </w:r>
      <w:r w:rsidR="00053C14">
        <w:rPr>
          <w:rFonts w:ascii="Times New Roman" w:hAnsi="Times New Roman"/>
          <w:color w:val="000000"/>
          <w:sz w:val="28"/>
          <w:szCs w:val="28"/>
        </w:rPr>
        <w:t>административного штрафа</w:t>
      </w:r>
      <w:r w:rsidRPr="00222EAE">
        <w:rPr>
          <w:rFonts w:ascii="Times New Roman" w:hAnsi="Times New Roman"/>
          <w:color w:val="000000"/>
          <w:sz w:val="28"/>
          <w:szCs w:val="28"/>
        </w:rPr>
        <w:t>.</w:t>
      </w:r>
    </w:p>
    <w:p w:rsidR="00603BCA" w:rsidRPr="00222EAE" w:rsidP="00263583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222EAE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222EAE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222EAE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222EAE">
        <w:rPr>
          <w:sz w:val="28"/>
          <w:szCs w:val="28"/>
        </w:rPr>
        <w:t>,</w:t>
      </w:r>
      <w:r w:rsidRPr="00222EAE">
        <w:rPr>
          <w:sz w:val="28"/>
          <w:szCs w:val="28"/>
          <w:lang w:val="uk-UA"/>
        </w:rPr>
        <w:t xml:space="preserve"> мировой </w:t>
      </w:r>
      <w:r w:rsidRPr="00222EAE">
        <w:rPr>
          <w:sz w:val="28"/>
          <w:szCs w:val="28"/>
        </w:rPr>
        <w:t>судья-</w:t>
      </w: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03BCA" w:rsidRPr="0009199B" w:rsidP="00263583">
      <w:pPr>
        <w:ind w:firstLine="567"/>
        <w:jc w:val="center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постановил:</w:t>
      </w:r>
    </w:p>
    <w:p w:rsidR="00603BCA" w:rsidRPr="0009199B" w:rsidP="00263583">
      <w:pPr>
        <w:ind w:firstLine="567"/>
        <w:jc w:val="center"/>
        <w:rPr>
          <w:color w:val="000000"/>
          <w:sz w:val="28"/>
          <w:szCs w:val="28"/>
        </w:rPr>
      </w:pPr>
    </w:p>
    <w:p w:rsidR="00053C14" w:rsidRPr="0009199B" w:rsidP="00053C1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663">
        <w:rPr>
          <w:color w:val="000000"/>
          <w:sz w:val="28"/>
          <w:szCs w:val="28"/>
        </w:rPr>
        <w:t xml:space="preserve">признать </w:t>
      </w:r>
      <w:r>
        <w:rPr>
          <w:sz w:val="28"/>
          <w:szCs w:val="28"/>
          <w:bdr w:val="none" w:sz="0" w:space="0" w:color="auto" w:frame="1"/>
        </w:rPr>
        <w:t>Общество с ограниченной ответственностью «</w:t>
      </w:r>
      <w:r w:rsidR="00463EFD">
        <w:rPr>
          <w:sz w:val="28"/>
          <w:szCs w:val="28"/>
          <w:bdr w:val="none" w:sz="0" w:space="0" w:color="auto" w:frame="1"/>
        </w:rPr>
        <w:t>***</w:t>
      </w:r>
      <w:r w:rsidR="0012640D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21663">
        <w:rPr>
          <w:color w:val="000000"/>
          <w:sz w:val="28"/>
          <w:szCs w:val="28"/>
        </w:rPr>
        <w:t>виновным</w:t>
      </w:r>
      <w:r w:rsidRPr="00B21663">
        <w:rPr>
          <w:color w:val="000000"/>
          <w:sz w:val="28"/>
          <w:szCs w:val="28"/>
          <w:lang w:val="uk-UA"/>
        </w:rPr>
        <w:t xml:space="preserve"> </w:t>
      </w:r>
      <w:r w:rsidRPr="00B21663">
        <w:rPr>
          <w:bCs/>
          <w:color w:val="000000"/>
          <w:sz w:val="28"/>
          <w:szCs w:val="28"/>
        </w:rPr>
        <w:t xml:space="preserve">в совершении административного правонарушения, предусмотренного частью 3 статьи 14.1.2 </w:t>
      </w:r>
      <w:r w:rsidRPr="00B21663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9199B">
        <w:rPr>
          <w:bCs/>
          <w:color w:val="000000"/>
          <w:sz w:val="28"/>
          <w:szCs w:val="28"/>
        </w:rPr>
        <w:t xml:space="preserve">и назначить ему административное наказание в виде </w:t>
      </w:r>
      <w:r>
        <w:rPr>
          <w:color w:val="000000"/>
          <w:sz w:val="28"/>
          <w:szCs w:val="28"/>
        </w:rPr>
        <w:t>штрафа в размере 100 000 (сто</w:t>
      </w:r>
      <w:r w:rsidRPr="0009199B">
        <w:rPr>
          <w:color w:val="000000"/>
          <w:sz w:val="28"/>
          <w:szCs w:val="28"/>
        </w:rPr>
        <w:t xml:space="preserve"> тысяч) рублей.</w:t>
      </w:r>
    </w:p>
    <w:p w:rsidR="00053C14" w:rsidRPr="000A31FE" w:rsidP="000A31F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463EFD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</w:rPr>
        <w:t>.</w:t>
      </w:r>
    </w:p>
    <w:p w:rsidR="00053C14" w:rsidRPr="0009199B" w:rsidP="00053C1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19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№9 Кие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вского судебного района г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0919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r w:rsidRPr="000919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имферополь по адресу: 295017, г.Симферополь,  ул.Киевская, 55/2.  </w:t>
      </w:r>
    </w:p>
    <w:p w:rsidR="00053C14" w:rsidRPr="0009199B" w:rsidP="00053C14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053C14" w:rsidRPr="0009199B" w:rsidP="00053C14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 xml:space="preserve">Постановление может быть обжаловано в Киевский районный суд    </w:t>
      </w:r>
      <w:r w:rsidR="00DC4032">
        <w:rPr>
          <w:color w:val="000000"/>
          <w:sz w:val="28"/>
          <w:szCs w:val="28"/>
        </w:rPr>
        <w:t xml:space="preserve">                   г</w:t>
      </w:r>
      <w:r w:rsidR="00DC4032">
        <w:rPr>
          <w:color w:val="000000"/>
          <w:sz w:val="28"/>
          <w:szCs w:val="28"/>
        </w:rPr>
        <w:t>.С</w:t>
      </w:r>
      <w:r w:rsidR="00DC4032">
        <w:rPr>
          <w:color w:val="000000"/>
          <w:sz w:val="28"/>
          <w:szCs w:val="28"/>
        </w:rPr>
        <w:t>имферополя</w:t>
      </w:r>
      <w:r w:rsidRPr="0009199B">
        <w:rPr>
          <w:color w:val="000000"/>
          <w:sz w:val="28"/>
          <w:szCs w:val="28"/>
        </w:rPr>
        <w:t xml:space="preserve"> Республики Крым в течение 10 суток со дня получения копии постановления путем подачи жалобы через судебный участок №9 Киевского суд</w:t>
      </w:r>
      <w:r w:rsidR="00DC4032">
        <w:rPr>
          <w:color w:val="000000"/>
          <w:sz w:val="28"/>
          <w:szCs w:val="28"/>
        </w:rPr>
        <w:t>ебного района г.Симферополя</w:t>
      </w:r>
      <w:r w:rsidRPr="0009199B">
        <w:rPr>
          <w:color w:val="000000"/>
          <w:sz w:val="28"/>
          <w:szCs w:val="28"/>
        </w:rPr>
        <w:t>.</w:t>
      </w:r>
    </w:p>
    <w:p w:rsidR="00053C14" w:rsidRPr="0009199B" w:rsidP="00053C14">
      <w:pPr>
        <w:ind w:firstLine="567"/>
        <w:jc w:val="both"/>
        <w:rPr>
          <w:color w:val="000000"/>
          <w:sz w:val="28"/>
          <w:szCs w:val="28"/>
        </w:rPr>
      </w:pPr>
    </w:p>
    <w:p w:rsidR="00053C14" w:rsidRPr="0009199B" w:rsidP="00053C14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Мировой судья                                                                            Т.А. Проценко</w:t>
      </w:r>
    </w:p>
    <w:p w:rsidR="004E6E10" w:rsidRPr="00263583" w:rsidP="00053C1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Sect="00C23CB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7"/>
    <w:rsid w:val="00053C14"/>
    <w:rsid w:val="0009199B"/>
    <w:rsid w:val="000A31FE"/>
    <w:rsid w:val="000B25E5"/>
    <w:rsid w:val="000E09CE"/>
    <w:rsid w:val="000E4814"/>
    <w:rsid w:val="00104D69"/>
    <w:rsid w:val="0012640D"/>
    <w:rsid w:val="00143E52"/>
    <w:rsid w:val="00150173"/>
    <w:rsid w:val="00164B4D"/>
    <w:rsid w:val="00171D0C"/>
    <w:rsid w:val="001831E2"/>
    <w:rsid w:val="001905CF"/>
    <w:rsid w:val="001A0A40"/>
    <w:rsid w:val="001D3036"/>
    <w:rsid w:val="001F2767"/>
    <w:rsid w:val="00206D77"/>
    <w:rsid w:val="00216AA1"/>
    <w:rsid w:val="00222EAE"/>
    <w:rsid w:val="002632EB"/>
    <w:rsid w:val="00263583"/>
    <w:rsid w:val="00265E30"/>
    <w:rsid w:val="002827F6"/>
    <w:rsid w:val="00284D10"/>
    <w:rsid w:val="002B1AD0"/>
    <w:rsid w:val="002D5B7C"/>
    <w:rsid w:val="003567F0"/>
    <w:rsid w:val="003C77FB"/>
    <w:rsid w:val="003D123A"/>
    <w:rsid w:val="00407126"/>
    <w:rsid w:val="00425543"/>
    <w:rsid w:val="00463EFD"/>
    <w:rsid w:val="004944CC"/>
    <w:rsid w:val="004A517A"/>
    <w:rsid w:val="004B47D4"/>
    <w:rsid w:val="004D002A"/>
    <w:rsid w:val="004E1D9D"/>
    <w:rsid w:val="004E6E10"/>
    <w:rsid w:val="00520021"/>
    <w:rsid w:val="00521034"/>
    <w:rsid w:val="005268A9"/>
    <w:rsid w:val="00541211"/>
    <w:rsid w:val="00554B2F"/>
    <w:rsid w:val="005D4D4C"/>
    <w:rsid w:val="00603BCA"/>
    <w:rsid w:val="00605E35"/>
    <w:rsid w:val="0061205E"/>
    <w:rsid w:val="006228DF"/>
    <w:rsid w:val="00623401"/>
    <w:rsid w:val="00640365"/>
    <w:rsid w:val="006656D7"/>
    <w:rsid w:val="0067083D"/>
    <w:rsid w:val="00674FFF"/>
    <w:rsid w:val="006B3EAE"/>
    <w:rsid w:val="006C627D"/>
    <w:rsid w:val="00717887"/>
    <w:rsid w:val="00775FDF"/>
    <w:rsid w:val="007A0F71"/>
    <w:rsid w:val="007A49CF"/>
    <w:rsid w:val="007A6946"/>
    <w:rsid w:val="007F244C"/>
    <w:rsid w:val="007F50F4"/>
    <w:rsid w:val="007F686C"/>
    <w:rsid w:val="00804CC9"/>
    <w:rsid w:val="00811130"/>
    <w:rsid w:val="00847784"/>
    <w:rsid w:val="00852D9D"/>
    <w:rsid w:val="008A09ED"/>
    <w:rsid w:val="008A1FDC"/>
    <w:rsid w:val="008A611D"/>
    <w:rsid w:val="008D1DB4"/>
    <w:rsid w:val="00940D64"/>
    <w:rsid w:val="00947709"/>
    <w:rsid w:val="00971B2D"/>
    <w:rsid w:val="0098042B"/>
    <w:rsid w:val="00993F8B"/>
    <w:rsid w:val="009C4B22"/>
    <w:rsid w:val="009D5C46"/>
    <w:rsid w:val="00A24C03"/>
    <w:rsid w:val="00A26957"/>
    <w:rsid w:val="00A27C36"/>
    <w:rsid w:val="00A9127C"/>
    <w:rsid w:val="00A94F64"/>
    <w:rsid w:val="00AC6023"/>
    <w:rsid w:val="00B2080D"/>
    <w:rsid w:val="00B21663"/>
    <w:rsid w:val="00B5150A"/>
    <w:rsid w:val="00B61956"/>
    <w:rsid w:val="00B85491"/>
    <w:rsid w:val="00B921F3"/>
    <w:rsid w:val="00BA7A89"/>
    <w:rsid w:val="00BF5385"/>
    <w:rsid w:val="00C20465"/>
    <w:rsid w:val="00C23CBA"/>
    <w:rsid w:val="00C36BE3"/>
    <w:rsid w:val="00C47854"/>
    <w:rsid w:val="00C72971"/>
    <w:rsid w:val="00C95B9E"/>
    <w:rsid w:val="00CB2494"/>
    <w:rsid w:val="00CF0D01"/>
    <w:rsid w:val="00D04774"/>
    <w:rsid w:val="00D60EA5"/>
    <w:rsid w:val="00D73CB5"/>
    <w:rsid w:val="00DC4032"/>
    <w:rsid w:val="00DC41DC"/>
    <w:rsid w:val="00DD2662"/>
    <w:rsid w:val="00DD2E42"/>
    <w:rsid w:val="00DF4344"/>
    <w:rsid w:val="00E21FF9"/>
    <w:rsid w:val="00E34D71"/>
    <w:rsid w:val="00E374AB"/>
    <w:rsid w:val="00E6320B"/>
    <w:rsid w:val="00E65CB2"/>
    <w:rsid w:val="00E76900"/>
    <w:rsid w:val="00E90246"/>
    <w:rsid w:val="00ED3DE9"/>
    <w:rsid w:val="00ED59AC"/>
    <w:rsid w:val="00F01891"/>
    <w:rsid w:val="00F155D5"/>
    <w:rsid w:val="00F50D55"/>
    <w:rsid w:val="00F50F7B"/>
    <w:rsid w:val="00F85DAB"/>
    <w:rsid w:val="00FB20EC"/>
    <w:rsid w:val="00FC22C8"/>
    <w:rsid w:val="00FD2267"/>
    <w:rsid w:val="00FE4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2767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1F276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F27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60EA5"/>
    <w:pPr>
      <w:ind w:left="720"/>
      <w:contextualSpacing/>
    </w:pPr>
  </w:style>
  <w:style w:type="character" w:customStyle="1" w:styleId="a0">
    <w:name w:val="Основной текст_"/>
    <w:link w:val="1"/>
    <w:rsid w:val="00B2166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21663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B21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DefaultParagraphFont"/>
    <w:rsid w:val="00FE4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FE40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40CA"/>
    <w:pPr>
      <w:widowControl w:val="0"/>
      <w:shd w:val="clear" w:color="auto" w:fill="FFFFFF"/>
      <w:spacing w:line="0" w:lineRule="atLeast"/>
      <w:jc w:val="center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DefaultParagraphFont"/>
    <w:link w:val="41"/>
    <w:rsid w:val="00AC60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AC60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AC6023"/>
    <w:pPr>
      <w:widowControl w:val="0"/>
      <w:shd w:val="clear" w:color="auto" w:fill="FFFFFF"/>
      <w:spacing w:line="240" w:lineRule="exact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