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 xml:space="preserve">                                                                                                                  Дело № 05-0558/9/2022</w:t>
      </w:r>
    </w:p>
    <w:p w:rsidR="00A77B3E"/>
    <w:p w:rsidR="00A77B3E">
      <w:r>
        <w:t xml:space="preserve">                                                 П О С Т А Н О В Л Е Н И Е</w:t>
      </w:r>
    </w:p>
    <w:p w:rsidR="00A77B3E">
      <w:r>
        <w:t>02 августа 2022 года</w:t>
        <w:tab/>
        <w:t xml:space="preserve">                                                                                          г. Симферополь         </w:t>
      </w:r>
    </w:p>
    <w:p w:rsidR="00A77B3E"/>
    <w:p w:rsidR="00A77B3E">
      <w:r>
        <w:t>Мировой судья судебного участка № 9 Киевского судебного района города Симферополь Оникий И.Е.,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статьей 14.26 Кодекса Российской Федерации об административных правонарушениях, в отношении </w:t>
      </w:r>
    </w:p>
    <w:p w:rsidR="00A77B3E">
      <w:r>
        <w:t xml:space="preserve">Рудометкина ...... </w:t>
      </w:r>
    </w:p>
    <w:p w:rsidR="00A77B3E">
      <w:r>
        <w:t xml:space="preserve">                                                               установил:</w:t>
      </w:r>
    </w:p>
    <w:p w:rsidR="00A77B3E">
      <w:r>
        <w:t>Рудометкин В.М. - начальник Симферопольского подразделения ООО «ВМВ», расположенного по адресу: Р... 23 июня 2022 года допустил нарушение Правил обращения с ломом и отходами черных металлов и их отчуждения, утвержденных Постановлением Правительства РФ №369 от 11 мая 2001 года, выразившееся в отсутствии информационного стенда в доступном для обозрения месте, совершив административное правонарушение, предусмотренное статьей 14.26 КоАП РФ.</w:t>
      </w:r>
    </w:p>
    <w:p w:rsidR="00A77B3E">
      <w:r>
        <w:t>Рудометкин В.М. в судебное заседание не явился. О дате, месте и времени судебного заседания извещался надлежащим образом, причины неявки суду неизвестны.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Диспозицией статьи 14.26 КоАП РФ предусмотрена административная ответственность за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частями 1 - 10 статьи 8.2, частью 2 статьи 8.6 и частью 2 статьи 8.31 настоящего Кодекса, а также их отчуждения.</w:t>
      </w:r>
    </w:p>
    <w:p w:rsidR="00A77B3E">
      <w:r>
        <w:t xml:space="preserve">В силу статьи 13.1 Федерального закона от 24 июня 1998 года №89-ФЗ «Об отходах производства и потребления» (далее - Федеральный закон №89-ФЗ) правила обращения с ломом и отходами черных металлов и их отчуждения устанавливаются Правительством Российской Федерации. </w:t>
      </w:r>
    </w:p>
    <w:p w:rsidR="00A77B3E">
      <w:r>
        <w:t>Согласно пункту 1 Постановления Правительства РФ от 11 мая 2001 года № 369 «Об утверждении Правил обращения с ломом и отходами черных металлов и их отчуждения» настоящие Правила определяют порядок обращения (приема, учета, хранения, транспортировки) и отчуждения лома и отходов черных металлов территории Российской Федерации.</w:t>
      </w:r>
    </w:p>
    <w:p w:rsidR="00A77B3E">
      <w:r>
        <w:t xml:space="preserve">Из пункта 4, 5 Правил обращения с ломом и отходами черных металлов и их отчуждения, утвержденных Постановлением Правительства Российской Федерации от 11 мая 2001 года № 369, следует, что юридическое лицо и индивидуальный предприниматель, осуществляющие прием лома и отходов черных металлов, должны обеспечить наличие на каждом объекте по приему указанных лома и отходов в доступном для обозрения месте следующей информации: а) для юридического лица - наименование и основной государственный регистрационный номер (ОГРН), номер телефона, для индивидуального предпринимателя - основной государственный регистрационный номер индивидуального предпринимателя (ОГРНИП), фамилия, имя, отчество (при наличии), номер телефона; б) для юридических лиц - данные о лице, ответственном за прием лома и отходов черных металлов; в) распорядок работы; г) условия приема и цены на лом и отходы черных металлов. </w:t>
      </w:r>
    </w:p>
    <w:p w:rsidR="00A77B3E">
      <w:r>
        <w:t>В силу статьи 26.11 КоАП РФ оцениваю представленные материалы дела: протокол от 23 июня 2022 года серии 8201 № 055169 об административном правонарушении (л.д. 1), объяснение (л.д. 2), фототаблицу (л.д. 4-6), копию лицензии (л.д. 7), копию свидетельства о государственной регистрации юридического лица (л.д. 8), копию свидетельства о постановке на учет в налоговом органе (л.д. 9), сведения о правонарушениях (л.д.10-12), а также иные материалы,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начальник Симферопольского подразделения ООО «ВМВ» Рудометкин В.М. совершил административное правонарушение, предусмотренное статьей 14.26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признание вины в качестве смягчающего обстоятельства и отсутствие отягчающих обстоятельств.</w:t>
      </w:r>
    </w:p>
    <w:p w:rsidR="00A77B3E">
      <w:r>
        <w:t>С учетом данных о правонарушителе и обстоятельствах дела, прихожу к выводу о том, что начальника Симферопольского подразделения ООО «ВМВ» Рудометкина В.М.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 xml:space="preserve">                                                                   постановил:</w:t>
      </w:r>
    </w:p>
    <w:p w:rsidR="00A77B3E">
      <w:r>
        <w:t>признать начальника Симферопольского подразделения Общества с ограниченной ответственностью «ВМВ» Рудометкина ...  виновным в совершении административного правонарушения, предусмотренного статьей 14.26 Кодекса Российской Федерации об административных правонарушениях, и назначить ему административное наказание в виде штрафа в размере 4000 (четыре тысячи) рублей.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юридический адрес: Россия, Республика Крым, 295000, г. Симферополь, ул. Набережная им.60-летия СССР, 28, почтовый адрес: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– 35701000; КБК 828 1 16 01143 01 9000 140, УИН 0410760300095005582214130.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города Симферополь по адресу: 295017,               г. Симферополь,  ул. Киевская, 55/2.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г. Симферополя Республики Крым в течение 10 суток со дня получения копии постановления путем подачи жалобы через судебный участок №9 Киевского судебного района г. Симферополя.</w:t>
      </w:r>
    </w:p>
    <w:p w:rsidR="00A77B3E"/>
    <w:p w:rsidR="00A77B3E">
      <w:r>
        <w:t>Мировой судья                                                                                                                И.Е. Оникий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