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 xml:space="preserve">                                                                                                        Дело № 05-0559/9/2022</w:t>
      </w:r>
    </w:p>
    <w:p w:rsidR="00A77B3E">
      <w:r>
        <w:t xml:space="preserve">   П О С Т А Н О В Л Е Н И Е</w:t>
      </w:r>
    </w:p>
    <w:p w:rsidR="00A77B3E">
      <w:r>
        <w:t>02 августа 2022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защитника Реук Е.В.,</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Пацера ..., ...</w:t>
      </w:r>
    </w:p>
    <w:p w:rsidR="00A77B3E">
      <w:r>
        <w:t xml:space="preserve">       установил:</w:t>
      </w:r>
    </w:p>
    <w:p w:rsidR="00A77B3E">
      <w:r>
        <w:t>Пацера А.В. 30 июня 2022 года в 10 часов 53 минуты по адресу: ..., управляя автомобилем марки «Форд Фокус» с государственным регистрационным знаком «...»,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Пацера А.В. в судебное заседание не явился, о дате, времени и месте рассмотрения дела извещался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Защитник Реук Е.В. указывала о недопустимости протоколов об административном правонарушении, об отстранении от управления транспортным средством, о направлении на медицинское освидетельствование на состояние опьянения, просила учесть результаты самостоятельного прохождения Пацера А.В. медицинского освидетельствования и прекратить производство по делу ввиду отсутствия состава административного правонарушения.</w:t>
      </w:r>
    </w:p>
    <w:p w:rsidR="00A77B3E">
      <w:r>
        <w:t>Заслушав защитника Реук Е.В.,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Пацера А.В.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Пацера А.В. 30 июня 2022 года в 10 часов 53 минуты находится в состоянии опьянения, явились запах алкоголя изо рта,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30 июня 2022 года серия 61АК № 623042 освидетельствования на состояние опьянения. В данном протоколе, в графе «Пройти медицинское освидетельствование» Пацера А.В. собственноручно указал «отказываюсь» (л.д.4).</w:t>
      </w:r>
    </w:p>
    <w:p w:rsidR="00A77B3E">
      <w:r>
        <w:t>Должностным лицом органа внутренних дел освидетельствование Пацера А.В.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(л.д.9).</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30 июня 2022 года серия 82АП № 162761 об административном правонарушении (л.д.1), протокол от 30 июня 2022 года серии 82ОТ №040822 об отстранении от управления транспортным средством (л.д.3), протокол от 30 июня 2022 года серия 61АК №623042 о направлении на медицинское освидетельствование (л.д.4), справку (л.д. 6), карточку операции с ВУ (л.д. 7), СD-диск с видеозаписью, на которой зафиксирован отказ от прохождения освидетельствования на состояние опьянения (л.д.9), а также иные материалы, как надлежащие доказательства.</w:t>
      </w:r>
    </w:p>
    <w:p w:rsidR="00A77B3E">
      <w:r>
        <w:t>Представленный защитником акт медицинского освидетельствования на состояние опьянения № 679 от 30 июня 2022 года, проведенного спустя 5 часов после окончания административной процедуры, оцениваю как такой, который получен без соблюдения Правил, установленных Постановлением Правительства Российской Федерации от 26 июня 2008 года № 475 (без доставления Пацера А.В. в медицинское учреждение должностным лицом, которому предоставлено право государственного надзора и контроля за безопасностью движения и эксплуатации транспортного средства; к нему не приобщен подлинник справки о результатах лабораторных исследований) и не опровергает вышеперечисленные доказательства. Кроме того, стороной защиты не оспаривается факт отказа от выполнения требования сотрудника полиции пройти медицинское освидетельствование на состояние опьянения.</w:t>
      </w:r>
    </w:p>
    <w:p w:rsidR="00A77B3E">
      <w:r>
        <w:t xml:space="preserve">Основания отстранения Пацера А.В. от управления транспортным средством, направление на освидетельствование указаны должностным лицом в соответствующих протоколах, определены в результате его субъективного восприятия происходивших событий. Подтверждение наличия либо отсутствия состояния опьянения предполагает прохождение специальной процедуры, от которой Пацера И.В. отказался, за что предусмотрена административная ответственность по ч.1 ст. 12.26 КоАП РФ. </w:t>
      </w:r>
    </w:p>
    <w:p w:rsidR="00A77B3E">
      <w:r>
        <w:t>В протоколе  об отстранении от управления транспортным средством указана модель телефона, на которую осуществлялась видеозапись, приобщенная к материалам дела.</w:t>
      </w:r>
    </w:p>
    <w:p w:rsidR="00A77B3E">
      <w:r>
        <w:t xml:space="preserve">Время совершения административного правонарушения (отказа от прохождения медицинского освидетельствования на состояние опьянения) согласуется с иными протоколами процессуальных действий, не противоречит им. </w:t>
      </w:r>
    </w:p>
    <w:p w:rsidR="00A77B3E">
      <w:r>
        <w:t xml:space="preserve">Указанное время составления протокола о направлении на медицинское освидетельствование предшествовало совершению процессуального действия. </w:t>
      </w:r>
    </w:p>
    <w:p w:rsidR="00A77B3E">
      <w:r>
        <w:t>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Пацера А.В. его прав, отстранение Пацера А.В. от управления транспортным средством, четко выраженное требование в его адрес о прохождении освидетельствования на месте при помощи прибора алкотектора, а также в медицинском учреждении, отказ              Пацера А.В. и разъяснение последствий такого отказа.</w:t>
      </w:r>
    </w:p>
    <w:p w:rsidR="00A77B3E">
      <w:r>
        <w:t xml:space="preserve">Суд признает исследованные доказательства достаточными для установления всех значимых обстоятельств по делу. </w:t>
      </w:r>
    </w:p>
    <w:p w:rsidR="00A77B3E">
      <w:r>
        <w:t>Все процессуальные документы составлены в присутствии Пацера А.В. и подписаны им без возражений. Факт управления транспортным средством не оспаривается.</w:t>
      </w:r>
    </w:p>
    <w:p w:rsidR="00A77B3E">
      <w:r>
        <w:t>То обстоятельство, что транспортное средство не было задержано, не влияет на полноту установления обстоятельств совершенного Пацера А.В. административного правонарушения.</w:t>
      </w:r>
    </w:p>
    <w:p w:rsidR="00A77B3E">
      <w:r>
        <w:t>Нарушений положений ст. 25.7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Пацера А.В., не допущено.</w:t>
      </w:r>
    </w:p>
    <w:p w:rsidR="00A77B3E">
      <w:r>
        <w:t xml:space="preserve">С учетом изложенного, прихожу к выводу, что материалами дела об административном правонарушении доказано, что Пацера А.В.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Пацера А.В.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Пацера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18810491226000007118.</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