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05-0580/9/2022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09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Общества с ограниченной ответственностью «ТО-82» (Республика Крым, г. Симферополь, пер. Лавандовый, д.2, этаж 1, каб. 2) Рыбалко ......</w:t>
      </w:r>
    </w:p>
    <w:p w:rsidR="00A77B3E">
      <w:r>
        <w:t>установил:</w:t>
      </w:r>
    </w:p>
    <w:p w:rsidR="00A77B3E">
      <w:r>
        <w:t xml:space="preserve">Рыбалко А.С. – генеральный директор ООО «ТО-82», расположенного по адресу: Республика Крым, г. Симферополь, пер. Лавандовый, д.2, этаж 1, каб.1,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года. </w:t>
      </w:r>
    </w:p>
    <w:p w:rsidR="00A77B3E">
      <w:r>
        <w:t>Рыбалко А.С.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 предоставлены Рыбалко А.С. в органы Пенсионного фонда Российской Федерации 17 января 2022 года, при сроке представления таких сведений не позднее 15 октября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01 июля 2022 года № 655 (л.д. 1), копию выписки из ЕГРЮЛ (л.д. 5-6); копию электронного реестра документов (л.д. 7), копию акта от 26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09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Рыбалко А.С.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«ТО-82»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генерального директора ООО «ТО-82» Рыбалко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