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Дело № 05-0656/9/2022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03 октября 2022 года</w:t>
      </w:r>
      <w:r>
        <w:tab/>
      </w:r>
      <w:r>
        <w:tab/>
      </w:r>
      <w:r>
        <w:tab/>
      </w:r>
      <w:r>
        <w:t xml:space="preserve">                                                           г. Симферополь</w:t>
      </w:r>
      <w:r>
        <w:tab/>
      </w:r>
      <w:r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</w:t>
      </w:r>
      <w:r>
        <w:t>Оникий</w:t>
      </w:r>
      <w:r>
        <w:t xml:space="preserve"> И.Е., рассмотрев в открытом судебном заседании дело об админис</w:t>
      </w:r>
      <w:r>
        <w:t>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«Строй-Сервис» (295033, Республик</w:t>
      </w:r>
      <w:r>
        <w:t xml:space="preserve">а Крым, г. Симферополь, ул. Бородина, д.16, </w:t>
      </w:r>
      <w:r>
        <w:t>каб</w:t>
      </w:r>
      <w:r>
        <w:t>. 421) Тетерюка ......</w:t>
      </w:r>
    </w:p>
    <w:p w:rsidR="00A77B3E">
      <w:r>
        <w:t xml:space="preserve">                                                             установил:</w:t>
      </w:r>
    </w:p>
    <w:p w:rsidR="00A77B3E">
      <w:r>
        <w:t>Тетерюк Ю.Л. – генеральный директор Общества с ограниченной ответственностью «Строй-Сервис» не представил в устано</w:t>
      </w:r>
      <w:r>
        <w:t>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</w:t>
      </w:r>
      <w:r>
        <w:t>сно требованию о предоставлении документов (информации) ИФНС России по г. Симферополю №21-08/15276 от 17 декабря 2021 года.</w:t>
      </w:r>
    </w:p>
    <w:p w:rsidR="00A77B3E">
      <w:r>
        <w:t>Тетерюк Ю.Л. в судебное заседание не явился о дате, времени и месте рассмотрения дела извещен надлежащим образом, ходатайств об отло</w:t>
      </w:r>
      <w:r>
        <w:t>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</w:t>
      </w:r>
      <w: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t>ть.</w:t>
      </w:r>
    </w:p>
    <w:p w:rsidR="00A77B3E">
      <w:r>
        <w:t xml:space="preserve"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</w:t>
      </w:r>
      <w:r>
        <w:t>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</w:t>
      </w:r>
      <w:r>
        <w:t>Истребуем</w:t>
      </w:r>
      <w:r>
        <w:t>ые</w:t>
      </w:r>
      <w:r>
        <w:t xml:space="preserve">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«Строй-Сервис» 17 декабря 2021 года в электронном виде по телекоммуникационным каналам связи, получено 27 декабря 2021 года.</w:t>
      </w:r>
    </w:p>
    <w:p w:rsidR="00A77B3E">
      <w:r>
        <w:t xml:space="preserve">Срок представления </w:t>
      </w:r>
      <w:r>
        <w:t>истребуемых</w:t>
      </w:r>
      <w:r>
        <w:t xml:space="preserve"> документов (информации) в ИФНС России по                   г. Симферополю истек 11 января 2022 года. </w:t>
      </w:r>
      <w:r>
        <w:t>Истребуемые</w:t>
      </w:r>
      <w:r>
        <w:t xml:space="preserve"> документы (информация)  Лесниченко И.Н. в установленный срок не представлены.</w:t>
      </w:r>
    </w:p>
    <w:p w:rsidR="00A77B3E">
      <w:r>
        <w:t>Диспозицией части 1 статьи 15.6 К</w:t>
      </w:r>
      <w:r>
        <w:t>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</w:t>
      </w:r>
      <w: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</w:t>
      </w:r>
      <w:r>
        <w:t>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</w:t>
      </w:r>
      <w:r>
        <w:t>е материалы дела:  протокол от 15 августа 2022 года  об административном правонарушении (л.д.1-2), копию акта № 15/5891 об обнаружении фактов, свидетельствующих о предусмотренных Налоговым кодексом Российской Федерации налоговых правонарушениях (за исключе</w:t>
      </w:r>
      <w:r>
        <w:t>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(л.д.8-10), копию требования №21-08/15276 (</w:t>
      </w:r>
      <w:r>
        <w:t>л.д</w:t>
      </w:r>
      <w:r>
        <w:t>. 13-14), квитанция о приеме электронного документа (</w:t>
      </w:r>
      <w:r>
        <w:t>л.д</w:t>
      </w:r>
      <w:r>
        <w:t>. 15)</w:t>
      </w:r>
      <w:r>
        <w:t>, копию поручения № 3712 об истребовании документов (</w:t>
      </w:r>
      <w:r>
        <w:t>л.д</w:t>
      </w:r>
      <w:r>
        <w:t>. 16), копию выписки из ЕГРЮЛ             (</w:t>
      </w:r>
      <w:r>
        <w:t>л.д</w:t>
      </w:r>
      <w:r>
        <w:t>. 17-21),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</w:t>
      </w:r>
      <w:r>
        <w:t>ушении доказано, что Тетерюк Ю.Л. совершил административное правонарушение, предусмотренное частью 1 статьи 15.6 КоАП РФ.</w:t>
      </w:r>
    </w:p>
    <w:p w:rsidR="00A77B3E">
      <w:r>
        <w:t>Принимая во внимание данные о правонарушителе и обстоятельства дела, прихожу к выводу о том, что Тетерюка Ю.Л. следует подвергнуть адм</w:t>
      </w:r>
      <w:r>
        <w:t>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</w:t>
      </w:r>
      <w:r>
        <w:t xml:space="preserve">                    постановил:</w:t>
      </w:r>
    </w:p>
    <w:p w:rsidR="00A77B3E">
      <w:r>
        <w:t xml:space="preserve">признать генерального директора Общества с ограниченной ответственностью «Строй-Сервис» Тетерюка ... виновным в совершении административного правонарушения, предусмотренного частью 1 статьи 15.6 Кодекса Российской Федерации </w:t>
      </w:r>
      <w:r>
        <w:t>об административных правонарушениях, и назначить ему административное наказание в виде штрафа в размере 300 (трехсот) рублей.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</w:t>
      </w:r>
      <w:r>
        <w:t>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</w:t>
      </w:r>
      <w:r>
        <w:t xml:space="preserve">зитам: Получатель: УФК по Республике Крым (Министерство юстиции Республики Крым, л/с 04752203230, код сводного реестра 35220323), </w:t>
      </w:r>
      <w:r>
        <w:t>ИНН: 9102013284, КПП: 910201001, Банк получателя: Отделение Республика Крым Банка России// УФК по Республике Крым г. Симферопо</w:t>
      </w:r>
      <w:r>
        <w:t>ль, БИК: 013510002, единый казначейский счет: 40102810645370000035, казначейский счет: 03100643000000017500, ОКТМО: 35701000, КБК: 828 1 16 01153 01 0006 140, УИН 0410760300095006562215164.</w:t>
      </w:r>
    </w:p>
    <w:p w:rsidR="00A77B3E">
      <w:r>
        <w:t>Квитанцию об оплате штрафа необходимо предоставить лично или перес</w:t>
      </w:r>
      <w:r>
        <w:t xml:space="preserve">лать по почте в судебный участок №9 Киевского судебного района г.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</w:t>
      </w:r>
      <w:r>
        <w:t xml:space="preserve">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>
        <w:t>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</w:t>
      </w:r>
      <w:r>
        <w:t xml:space="preserve">№9 Киевского судебного района г. Симферополя. </w:t>
      </w:r>
    </w:p>
    <w:p w:rsidR="00A77B3E"/>
    <w:p w:rsidR="00A77B3E">
      <w:r>
        <w:t xml:space="preserve">Мировой судья                                                                                               И.Е. </w:t>
      </w:r>
      <w:r>
        <w:t>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4B"/>
    <w:rsid w:val="00A77B3E"/>
    <w:rsid w:val="00D07D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