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05-0666/9/2022                                   </w:t>
      </w:r>
    </w:p>
    <w:p w:rsidR="00A77B3E">
      <w:r>
        <w:t>П О С Т А Н О В Л Е Н И Е</w:t>
      </w:r>
    </w:p>
    <w:p w:rsidR="00A77B3E">
      <w:r>
        <w:t>10 октября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«Экспертиза» (Республика Крым,             г. Симферополь, ул. Кечкеметская, д.114А, пом. 2) Коновалова ......</w:t>
      </w:r>
    </w:p>
    <w:p w:rsidR="00A77B3E">
      <w:r>
        <w:t>установил:</w:t>
      </w:r>
    </w:p>
    <w:p w:rsidR="00A77B3E">
      <w:r>
        <w:t>Коновалов В.В. – генеральный директор Общества с ограниченной ответственностью «Экспертиза» не представил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3 квартал 2021 года (форма по КНД 1151001).</w:t>
      </w:r>
    </w:p>
    <w:p w:rsidR="00A77B3E">
      <w:r>
        <w:t>Коновалов В.В.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п.5 ст. 174 НК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Налоговая декларация по налогу на добавленную стоимость за 3 квартал 2021 года (форма по КНД 1151111) представлен в ИФНС России по г. Симферополю ООО «Экспертиза» 17 декабря 2021 года, предельный срок представления декларации – 25 октября 2021 года,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силу статьи 26.11 КоАП РФ оцениваю представленные материалы дела: протокол от 20 июля 2022 года об административном правонарушении (л.д.1-2),  акт налоговой проверки №2274 от 14 февраля 2022 года (л.д.9-11), налоговую декларацию (л.д. 12), квитанцию о приеме налоговой декларации (расчета) в электронном виде (л.д.13),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Коновалов В.В.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Коновалова В.В.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«Экспертиза» Коновалова ...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