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05-0685/9/2022</w:t>
      </w:r>
    </w:p>
    <w:p w:rsidR="00A77B3E">
      <w:r>
        <w:t xml:space="preserve">   П О С Т А Н О В Л Е Н И Е</w:t>
      </w:r>
    </w:p>
    <w:p w:rsidR="00A77B3E">
      <w:r>
        <w:t>10 октября 2022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Сидорчука С.А.,</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Сидорчука ......</w:t>
      </w:r>
    </w:p>
    <w:p w:rsidR="00A77B3E">
      <w:r>
        <w:t xml:space="preserve">       установил:</w:t>
      </w:r>
    </w:p>
    <w:p w:rsidR="00A77B3E">
      <w:r>
        <w:t>Сидорчук С.А. 03 сентября 2022 года в 20 часов 40 минут по адресу: г. Симферополь, мкрн. Каменка, ул. 24-я улица Коллективных Садов, д.27, управляя мопедом марки «Хонда Дио» рама ..., имея признаки опьянения – запах алкоголя изо рта, неустойчивость позы,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Сидорчук С.А. в судебном заседании факт отказа от прохождения освидетельствования не оспаривал, ссылался на то, что катил мопед.</w:t>
      </w:r>
    </w:p>
    <w:p w:rsidR="00A77B3E">
      <w:r>
        <w:t>Заслушав Сидорчука С.И.,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Сидорчук С.А.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Сидорчук С.А. 03 сентября 2022 года в 20 часов 40 минут находится в состоянии опьянения, явились запах алкоголя изо рта, неустойчивость позы, что согласуется с пунктом 3 Правил и отражено в протоколе о направлении на медицинское освидетельствование от 03 сентября 2022 года серия 23ГО № 369728 освидетельствования на состояние опьянения. В данном протоколе, в графе «Пройти медицинское освидетельствование» Сидорчук С.А. собственноручно указал «не согласен» (л.д.6).</w:t>
      </w:r>
    </w:p>
    <w:p w:rsidR="00A77B3E">
      <w:r>
        <w:t>Должностным лицом органа внутренних дел освидетельствование Сидорчука С.А.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(л.д.11).</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03 сентября 2022 года серия 82АП № 175805 об административном правонарушении (л.д.1), сведения о правонарушениях (л.д. 3), справку (л.д. 4), протокол от 03 сентября 2022 года серии 82ОТ №043640 об отстранении от управления транспортным средством (л.д.5), протокол от 03 сентября 2022 года серия 23ГО № 369728 о направлении на медицинское освидетельствование (л.д.6), протокол от 03 сентября 2022 года серии 82ПЗ № 063530 о задержании транспортного средства (л.д. 7), рапорт (л.д. 10), СD-диск с видеозаписью, на которой зафиксирован отказ от прохождения освидетельствования на состояние опьянения (л.д.11), а также иные материалы, как надлежащие доказательства.</w:t>
      </w:r>
    </w:p>
    <w:p w:rsidR="00A77B3E">
      <w:r>
        <w:t>Доводы Сидорчука С.А. относительно того, что он не управлял транспортным средством, опровергаются исследованными материалами дела, в том числе видеозаписью, согласно которой на вопрос инспектора об управлении мопедом Сидорчук С.А. ответил утвердительно, назвал маршрут следования.</w:t>
      </w:r>
    </w:p>
    <w:p w:rsidR="00A77B3E">
      <w:r>
        <w:t xml:space="preserve">С учетом изложенного, прихожу к выводу, что материалами дела об административном правонарушении доказано, что Сидорчук С.А.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Сидорчука С.А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Сидорчука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18810491221100007964.</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