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05-0709/9/2022</w:t>
      </w:r>
    </w:p>
    <w:p w:rsidR="00A77B3E">
      <w:r>
        <w:t xml:space="preserve">   П О С Т А Н О В Л Е Н И Е</w:t>
      </w:r>
    </w:p>
    <w:p w:rsidR="00A77B3E">
      <w:r>
        <w:t>26 октября 2022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Калашникова ......</w:t>
      </w:r>
    </w:p>
    <w:p w:rsidR="00A77B3E">
      <w:r>
        <w:t xml:space="preserve">                                                                    установил:</w:t>
      </w:r>
    </w:p>
    <w:p w:rsidR="00A77B3E">
      <w:r>
        <w:t>Калашников Е.В. 19 сентября 2022 года в 05 часов 53 минуты по адресу:                                  г. Симферополь, ул. Бородина, д.36, управляя автомобилем марки «БМВ Х3» с государственным регистрационным знаком «...», имея признаки опьянения – запах алкоголя изо рта, нарушение речи,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Калашников Е.В. в судебное заседание не явился, о дате, времени и месте рассмотрения дела извещался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Калашников Е.В.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Калашников Е.В. 19 сентября 2022 года в 05 часов 53 минуты находится в состоянии опьянения, явились запах алкоголя изо рта, нарушение речи, что согласуется с пунктом 3 Правил и отражено в протоколе о направлении на медицинское освидетельствование от 19 сентября 2022 года серия 61АК № 618069 освидетельствования на состояние опьянения. В данном протоколе, в графе «Пройти медицинское освидетельствование» Калашников Е.В. собственноручно указал «отказываюсь» (л.д.6).</w:t>
      </w:r>
    </w:p>
    <w:p w:rsidR="00A77B3E">
      <w:r>
        <w:t>Должностным лицом органа внутренних дел освидетельствование Калашникова Е.В.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(л.д.13).</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19 сентября 2022 года серия 82АП № 181268 об административном правонарушении (л.д.1), протокол от 19 сентября 2022 года серии 23БГ №117639 об отстранении от управления транспортным средством (л.д.5), протокол от 19 сентября 2022 года серия 61АК № 618069 о направлении на медицинское освидетельствование (л.д.6), протокол от 19 сентября 2022 года серии 82ПЗ № 065270 о задержании транспортного средства (л.д. 7), рапорт (л.д. 10), справку (л.д. 11), СD-диск с видеозаписью, на которой зафиксирован отказ от прохождения освидетельствования на состояние опьянения (л.д.13),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Калашников Е.В.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Калашникова Е.В.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Калашникова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18810491221100008502.</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