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05-0732/9/2022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21 ноября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Общества с ограниченной ответственностью «Крым-Вода» (Республика Крым,                г. Симферополь, ул. Радио, д.4, лит. А, каб. 8) Холодницкого ......</w:t>
      </w:r>
    </w:p>
    <w:p w:rsidR="00A77B3E">
      <w:r>
        <w:t>установил:</w:t>
      </w:r>
    </w:p>
    <w:p w:rsidR="00A77B3E">
      <w:r>
        <w:t xml:space="preserve">Холодницкий А.В. – генеральный директор ООО «Крым-Вода»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2021 года. </w:t>
      </w:r>
    </w:p>
    <w:p w:rsidR="00A77B3E">
      <w:r>
        <w:t>Холодницкий А.В.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 2021 года предоставлены Холодницким А.Г. в органы Пенсионного фонда Российской Федерации 28 января 2022 года, при сроке представления таких сведений не позднее 17 января 2022 года,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27 сентября 2022 года № 828 (л.д. 1), копию выписки из ЕГРЮЛ (л.д. 8-9); копию электронного реестра документов и извещения о доставке             (л.д. 10), копию акта от 25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(л.д.12),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08 июня 2022 года (л.д.14),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Холодницкий А.В.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«Крым-Вода»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«Крым-Вода» Холодницкого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