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05-0738/9/2022</w:t>
      </w:r>
    </w:p>
    <w:p w:rsidR="00A77B3E">
      <w:r>
        <w:t xml:space="preserve">   П О С Т А Н О В Л Е Н И Е</w:t>
      </w:r>
    </w:p>
    <w:p w:rsidR="00A77B3E">
      <w:r>
        <w:t>07 ноября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Стрижко К.С.,</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Стрижко ......</w:t>
      </w:r>
    </w:p>
    <w:p w:rsidR="00A77B3E">
      <w:r>
        <w:t xml:space="preserve">                                                                    установил:</w:t>
      </w:r>
    </w:p>
    <w:p w:rsidR="00A77B3E">
      <w:r>
        <w:t>Стрижко К.С. 28 сентября 2022 года в 08 часов 38 минут по адресу: г. Симферополь,                     ул. Механизаторов, д.54, управляя автомобилем марки «ГАЗ 31105» с государственным регистрационным знаком «...», имея признаки опьянения – нарушение речи,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Стрижко К.С. в судебном заседании c нарушением не согласился, вину не признал. Факт отказа от прохождения освидетельствования не оспаривал, причину обосновал приемом валерьянки.</w:t>
      </w:r>
    </w:p>
    <w:p w:rsidR="00A77B3E">
      <w:r>
        <w:t>Заслушав Стрижко К.С.,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Стрижко К.С.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Стрижко К.С. 28 сентября 2022 года в 08 часов 38 минут находится в состоянии опьянения, явились нарушение речи,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28 сентября 2022 года серия 23ГО № 369725 освидетельствования на состояние опьянения. В данном протоколе, в графе «Пройти медицинское освидетельствование» Стрижко К.С. собственноручно указал «отказываюсь» (л.д.7).</w:t>
      </w:r>
    </w:p>
    <w:p w:rsidR="00A77B3E">
      <w:r>
        <w:t>Должностным лицом органа внутренних дел освидетельствование Стрижко К.С.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28 сентября 2022 года серия 82АП № 175748 об административном правонарушении (л.д.1), протокол от 28 сентября 2022 года серии 82ОТ № 043468 об отстранении от управления транспортным средством (л.д.6), протокол от 28 сентября 2022 года серия 23ГО № 369725 о направлении на медицинское освидетельствование (л.д.7), протокол от 28 сентября 2022 года серии 82ПЗ № 063585 о задержании транспортного средства (л.д. 8), рапорт (л.д. 10), справку (л.д. 11), СD-диск с видеозаписью, на которой зафиксирован отказ от прохождения освидетельствования на состояние опьянения, а также иные материалы, как надлежащие доказательства.</w:t>
      </w:r>
    </w:p>
    <w:p w:rsidR="00A77B3E">
      <w:r>
        <w:t xml:space="preserve">Основания отстранения Стрижко К.С. от управления транспортным средством, направление на освидетельствование указаны должностным лицом в соответствующих протоколах, определены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Стрижко К.С. отказался, за что предусмотрена административная ответственность по ч.1 ст. 12.26 КоАП РФ. </w:t>
      </w:r>
    </w:p>
    <w:p w:rsidR="00A77B3E">
      <w:r>
        <w:t xml:space="preserve">С учетом изложенного, прихожу к выводу, что материалами дела об административном правонарушении доказано, что Стрижко К.С.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Таким образом, Стрижко К.С.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Стрижко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18810491221100008916.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