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05-0744/9/2022</w:t>
      </w:r>
    </w:p>
    <w:p w:rsidR="00A77B3E">
      <w:r>
        <w:t xml:space="preserve">                                                                                                             </w:t>
      </w:r>
    </w:p>
    <w:p w:rsidR="00A77B3E">
      <w:r>
        <w:t>П О С Т А Н О В Л Е Н И Е</w:t>
      </w:r>
    </w:p>
    <w:p w:rsidR="00A77B3E">
      <w:r>
        <w:t>13 октября 2022 года</w:t>
        <w:tab/>
        <w:tab/>
        <w:t xml:space="preserve">                                                                    г. Симферополь   </w:t>
      </w:r>
    </w:p>
    <w:p w:rsidR="00A77B3E">
      <w:r>
        <w:t xml:space="preserve">                                       </w:t>
      </w:r>
    </w:p>
    <w:p w:rsidR="00A77B3E">
      <w:r>
        <w:t>Мировой судья судебного участка №9 Киевского судебного района города Симферополь Оникий И.Е.,</w:t>
      </w:r>
    </w:p>
    <w:p w:rsidR="00A77B3E">
      <w:r>
        <w:t>при участии лица, в отношении которого ведется производство по делу об административном правонарушении, - Челнокова Е.Н., защитнике – Пехтереве М.А.,</w:t>
      </w:r>
    </w:p>
    <w:p w:rsidR="00A77B3E">
      <w:r>
        <w:t xml:space="preserve">рассмотрев в открытом судебном заседании дело об административном правонарушении, предусмотренном частью 2 статьи 12.27 Кодекса Российской Федерации об административных правонарушениях, в отношении </w:t>
      </w:r>
    </w:p>
    <w:p w:rsidR="00A77B3E">
      <w:r>
        <w:t>Челнокова ......</w:t>
      </w:r>
    </w:p>
    <w:p w:rsidR="00A77B3E">
      <w:r>
        <w:t>установил:</w:t>
      </w:r>
    </w:p>
    <w:p w:rsidR="00A77B3E">
      <w:r>
        <w:t>Водитель Челноков Е.Н., 07 октября 2022 года в 12 часов 40 минут, управляя автомобилем «Шевроле Авео» с государственным регистрационным знаком «...», совершил столкновение с транспортным средством «Ford Tourneo» с государственным регистрационным знаком «...», после чего покинул место дорожно-транспортного происшествия, участником которого он являлся, не прибыл на ближайший пост ДПС или подразделения полиции для оформления документов, не оформил со вторым участников бланк извещения о дорожно-транспортном происшествии в соответствии с правилами ОСАГО, чем нарушил подпункты 2.5, 2.6.1 ПДД РФ.</w:t>
      </w:r>
    </w:p>
    <w:p w:rsidR="00A77B3E">
      <w:r>
        <w:t xml:space="preserve">Потерпевший ... в судебное заседание не явился, о дате, месте и времени судебного заседания извещался надлежащим образом. Ходатайствовал о проведении судебного заседания в его отсутствие и о прекращении производства по делу в связи с малозначительностью. Указал о возмещении причиненного ему ущерба. </w:t>
      </w:r>
    </w:p>
    <w:p w:rsidR="00A77B3E">
      <w:r>
        <w:t>В судебном заседании Челноков Е.Н. пояснил, что на месте происшествия сразу же предложил потерпевшему 20 тысяч рублей в качестве компенсации ущерба, однако              ... не согласился, настаивал на сумме 50 тысяч рублей, а затем вообще ушел. Поскольку ему (Челнокову Е.Н.) необходимо было везти супругу в больницу, он уехал с места ДТП, при этом в больнице осуществил звонок в ГИБДД и сообщил о происшествии.</w:t>
      </w:r>
    </w:p>
    <w:p w:rsidR="00A77B3E">
      <w:r>
        <w:t xml:space="preserve">Защитник Пехтерев М.А. пояснения Челнокова Е.Н. поддержал, поскольку отсутствуют вредные последствия рассматриваемого правонарушения, просил прекратить производство по делу в связи с малозначительностью. </w:t>
      </w:r>
    </w:p>
    <w:p w:rsidR="00A77B3E">
      <w:r>
        <w:t>Выслушав Челнокова Е.Н., защитника Пехтерева М.А.,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соответствии с пунктом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A77B3E">
      <w:r>
        <w:t>Пунктом 2.6.1 Правил дорожного движения Российской Федерации предусмотрено, что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 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 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A77B3E">
      <w:r>
        <w:t>Согласно положениям статьи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w:t>
      </w:r>
    </w:p>
    <w:p w:rsidR="00A77B3E">
      <w:r>
        <w:t>В силу статьи 26.11 КоАП РФ оцениваю представленные материалы дела: протокол от 07 октября 2022 года серии 82 АП № 170695 об административном правонарушении (л.д.1), параметры поиска (л.д. 2,5), карточку операции с ВУ (л.д. 3,6), карточку учета транспортного средства (л.д. 4,7), схему (л.д. 10), объяснение ... (л.д. 11), копию постановления от 12 октября 2022 года №18810082220000726622 (л.д. 13), фототаблицу            (л.д. 14-22),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Челноков Е.Н. совершил административное правонарушение, предусмотренное частью 2 статьи 12.27 КоАП РФ. </w:t>
      </w:r>
    </w:p>
    <w:p w:rsidR="00A77B3E">
      <w:r>
        <w:t xml:space="preserve">В соответствии со статьей 2.9 КоАП РФ при малозначительности совершенного административного правонарушения судья, орган, должностное лицо, уполномоченное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p>
    <w:p w:rsidR="00A77B3E">
      <w:r>
        <w:t>Согласно пункту 21 постановления Пленума ВС РФ от 24 марта 2005 года № 5 «О некоторых вопросах, возникающих  у судов при применении Кодекса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rsidR="00A77B3E">
      <w: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отношений.</w:t>
      </w:r>
    </w:p>
    <w:p w:rsidR="00A77B3E">
      <w:r>
        <w:t>При квалификации правонарушения в качестве малозначительного следует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 Квалификация правонарушения как малозначительного может иметь место только в исключительных случаях и производится применительно  к обстоятельствам конкретного совершенного лицом деяния.</w:t>
      </w:r>
    </w:p>
    <w:p w:rsidR="00A77B3E">
      <w:r>
        <w:t>Исходя из правовой позиции, изложенной в Определении Конституционного Суда РФ от 7 декабря 2010 года № 1702-0-0 «Об отказе в принятии к рассмотрению жалобы гражданина К.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 административное правонарушение, предусмотренное частью 2 статьи 12.27 Кодекса Российской Федерации об 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rsidR="00A77B3E">
      <w:r>
        <w:t>Принимая во внимание конкретные обстоятельства дорожно-транспортного происшествия, поведение всех его участников, возраст Челнокова Е.Н. и его супруги, ее состояние здоровья, водительский стаж Челнокова Е.Н. и сведения о допущенных им правонарушениях, причину, в связи с которой Челноков Е.Н. покинул место дорожно-транспортного происшествия, подтвержденную медицинской документацией, полное возмещение причиненного ущерба и ходатайство потерпевшего, прихожу к выводу, что совершенное Челноковым Е.Н.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связи с чем имеются основания для признания административного правонарушения малозначительным.</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производство по делу об административном правонарушении, предусмотренном частью 2 статьи 12.27 Кодекса об административных правонарушениях, в отношении Челнокова ... - прекратить в связи с малозначительностью, объявив ему устное замечание.</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r>
        <w:t xml:space="preserve"> </w:t>
      </w:r>
    </w:p>
    <w:p w:rsidR="00A77B3E">
      <w:r>
        <w:t xml:space="preserve">Мировой судья                                                                                                   И.Е. Оникий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