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05-0760/9/2022</w:t>
      </w:r>
    </w:p>
    <w:p w:rsidR="00A77B3E">
      <w:r>
        <w:t xml:space="preserve">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20 октября 2022 года</w:t>
        <w:tab/>
        <w:tab/>
        <w:t xml:space="preserve">                                                                      г. Симферополь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</w:t>
      </w:r>
    </w:p>
    <w:p w:rsidR="00A77B3E">
      <w:r>
        <w:t xml:space="preserve">при участии лица, в отношении которого ведется производство по делу об административном правонарушении, - Худаярове А.З., инспекторе Щепкине А.С., свидетеле Шульдешове В.А., 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правонарушениях, в отношении </w:t>
      </w:r>
    </w:p>
    <w:p w:rsidR="00A77B3E">
      <w:r>
        <w:t>Худаярова ...</w:t>
      </w:r>
    </w:p>
    <w:p w:rsidR="00A77B3E">
      <w:r>
        <w:t>установил:</w:t>
      </w:r>
    </w:p>
    <w:p w:rsidR="00A77B3E">
      <w:r>
        <w:t>водитель Худаяров А.З. 20 октября 2022 года в 09 часов 15 минут по адресу: г. Симферополь, ул. Отважных, д. 35, управлял автомобилем «Фольксваген гольф» с государственным регистрационным знаком «...», будучи лишенным права управления транспортным средством, чем нарушил пункт 2.1.1. Правил дорожного движения Российской Федерации.</w:t>
      </w:r>
    </w:p>
    <w:p w:rsidR="00A77B3E">
      <w:r>
        <w:t>В судебном заседании Худаяров А.З. свою вину не признал, с нарушением не согласился, пояснил, что был остановлен сотрудниками ГИБДД в качестве пешехода, когда шел на работу. Не отрицал то обстоятельство, что лишен права управления транспортными средствами.</w:t>
      </w:r>
    </w:p>
    <w:p w:rsidR="00A77B3E">
      <w:r>
        <w:t>Инспектор Щепкин А.С. пояснил, что вместе с напарником Шульдешовым В.А. находились в патрульном автомобиле на ул. Механизаторов в г. Симферополе. Перед ними сманеврировал автомобиль «Фольксваген гольф» с государственным регистрационным знаком «...», резко повернув налево в тупик на ул. Отважных. Они проследовали за данным автомобилем, которым управлял Худаяров А.З. Пассажиров в автомобиле не было. Худаяров А.З. не предъявил документы по требованию, предпринял попытку уйти, отрицал, что является водителем. При проведении административной процедуры была установлена личность Худаярова А.З. и выяснилось, что он лишен права управления транспортными средствами, а также несколько дней назад в отношении него составлен протокол по ч.2                  ст. 12.7 КоАП РФ и возбуждено уголовное дело по признакам преступления, предусмотренного ст. 264.1 УК РФ.</w:t>
      </w:r>
    </w:p>
    <w:p w:rsidR="00A77B3E">
      <w:r>
        <w:t xml:space="preserve">Допрошенный судом в качестве свидетеля инспектор Шульдешов В.А., будучи предупрежденным об административной ответственности за дачу заведомо ложных показаний, дал показания, которые согласуются с пояснениями инспектора Щепкина А.С., дополнительно указав, что с момента, как автомобиль под управлением Худаярова А.З. повернул на ул. Отважных и до момента, как они подъехали к нему, прошло около 10 секунд. </w:t>
      </w:r>
    </w:p>
    <w:p w:rsidR="00A77B3E">
      <w:r>
        <w:t xml:space="preserve">Выслушав Худаярова А.З., инспектора Щепкина А.С. и свидетеля Шульдешова В.А., исследовав материалы дела об административном правонарушении, прихожу к следующему. </w:t>
      </w:r>
    </w:p>
    <w:p w:rsidR="00A77B3E">
      <w:r>
        <w:t>Согласно положений пункта 2.1.1 Правил дорожного движения, утвержденных Постановлением Совета министров – Правительства РФ от 23 октября 1993 года №1090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Как усматривается из предоставленных материалов, постановлением от 10 июня 2020 года и.о. мирового судьи судебного участка № 12 Ленинского судебного района города Симферополь, Худаяров А.З. признан виновным в совершении административного правонарушения, предусмотренного частью 1 статьи 12.26 КоАП РФ, и подвергнут административному наказанию в виде штрафа в размере 30000 рублей с лишением права управления транспортными средствами сроком на 1 год 6 месяцев. Постановление вступило в законную силу 18 июля 2020 года.</w:t>
      </w:r>
    </w:p>
    <w:p w:rsidR="00A77B3E">
      <w:r>
        <w:t xml:space="preserve">Из справки ИАЗ ОГИБДД УМВД России по г. Симферополю следует, что административный штраф в размере 30000 рублей не оплачен, водительское удостоверение сдано 24 июля 2022 года. </w:t>
      </w:r>
    </w:p>
    <w:p w:rsidR="00A77B3E">
      <w:r>
        <w:t>Вместе с тем, 20 октября 2022 года в 09 часов 15 минут Худаяров А.З. по адресу: г. Симферополь, ул. Отважных, д. 35, управлял транспортным средством – автомобилем «Фольксваген гольф» с государственным регистрационным знаком «...», в связи с чем в отношении него был составлен протокол об административном правонарушении серии 82АП № 181814 от 20 октября 2022 года.</w:t>
      </w:r>
    </w:p>
    <w:p w:rsidR="00A77B3E">
      <w:r>
        <w:t xml:space="preserve">Диспозицией части 2 статьи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20 октября 2022 года серии 82АП №181814 об административном правонарушении (л.д.1), параметры поиска (л.д. 3), карточку операции с ВУ (л.д.4), к/протокола об отстранении от управления транспортным средством от 20 октября 2022 года серии 23БГ №117648 (л.д. 5), копию протокола о направлении на медицинское освидетельствование 23ГО №369863                (л.д. 6), копию постановления № 18810082220000801144 (л.д.7), копию протокола о доставлении от 20 октября 2022 года серии 61 ЕР № 001598 (л.д. 8), рапорт (л.д.9), справку на лицо (л.д. 10-13), сведения о правонарушениях (л.д. 14-18), копию постановления от 10 июня 2020 года (л.д. 19-21), видеозапись (л.д. 22), а также иные материалы дела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Худаяров А.З. совершил административное правонарушение, предусмотренное частью 2 статьи 12.7 КоАП РФ.</w:t>
      </w:r>
    </w:p>
    <w:p w:rsidR="00A77B3E">
      <w:r>
        <w:t>Доводы Худаярова А.З. о том, что он не является субъектом правонарушения, поскольку не управлял транспортным средством, относятся к избранной им линии защиты и  опровергаются пояснениями инспектора Щепкина А.С., показаниями свидетеля Шульдешова В.А., видеозаписью, на которой установлено нахождение Худаярова А.З. рядом с автомобилем в тот момент, когда к нему подъехал патруль через незначительное время после того, как этот автомобиль повернул на ту улицу, где в дальнейшем был задержан при помощи эвакуатора. При этом, иные лица рядом с данным автомобилем не находились.</w:t>
      </w:r>
    </w:p>
    <w:p w:rsidR="00A77B3E">
      <w:r>
        <w:t>Оценивая согласующиеся между собой пояснения инспектора Щепкина А.С. и показаниями свидетеля Шульдешова В.А., суд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движения. Исполнение служебных обязанностей, включая выявление правонарушений, само по себе не может свидетельствовать об их заинтересованности в исходе дела.</w:t>
      </w:r>
    </w:p>
    <w:p w:rsidR="00A77B3E">
      <w:r>
        <w:t>При назначении наказания учитываются характер и конкретные обстоятельства совершенного правонарушения, личность нарушителя, отсутствие у него официального трудоустройства и неисполнение наказания в виде уплаты административного штрафа в течение длительного периода времени, отсутствие смягчающих и отягчающих обстоятельств.</w:t>
      </w:r>
    </w:p>
    <w:p w:rsidR="00A77B3E">
      <w:r>
        <w:t>Таким образом, принимая во внимание изложенное в совокупности, считаю, что административное наказание должно быть в виде обязательных работ.</w:t>
      </w:r>
    </w:p>
    <w:p w:rsidR="00A77B3E">
      <w:r>
        <w:t>Худаяров А.З. не относится к категории лиц, установленных частью 3 статьи 3.13 КоАП РФ, в связи с чем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Худаярова ...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наказание в виде обязательных работ на срок 100 (сто) часов.</w:t>
      </w:r>
    </w:p>
    <w:p w:rsidR="00A77B3E">
      <w:r>
        <w:t xml:space="preserve"> Постановление для исполнения направить в ОСП по Киевскому району                                 г. Симферополя УФССП России по Республике Крым.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20.25КоАП РФ.</w:t>
      </w:r>
    </w:p>
    <w:p w:rsidR="00A77B3E">
      <w:r>
        <w:t>Обязать службу 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г. Симферополя.</w:t>
      </w:r>
    </w:p>
    <w:p w:rsidR="00A77B3E">
      <w:r>
        <w:t xml:space="preserve"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 9 Киевского судебного района г. Симферополя. </w:t>
      </w:r>
    </w:p>
    <w:p w:rsidR="00A77B3E"/>
    <w:p w:rsidR="00A77B3E">
      <w:r>
        <w:t>Мировой судья  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