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05-0799/9/2022</w:t>
      </w:r>
    </w:p>
    <w:p w:rsidR="00A77B3E"/>
    <w:p w:rsidR="00A77B3E">
      <w:r>
        <w:t>П О С Т А Н О В Л Е Н И Е</w:t>
      </w:r>
    </w:p>
    <w:p w:rsidR="00A77B3E">
      <w:r>
        <w:t>07 ноября 2022 года</w:t>
        <w:tab/>
        <w:tab/>
        <w:tab/>
        <w:t xml:space="preserve">         </w:t>
        <w:tab/>
        <w:tab/>
        <w:tab/>
        <w:tab/>
        <w:t xml:space="preserve">              г. Симферополь  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с участием лица, в отношении которого ведется производство по делу об административном правонарушении Галяс И.И., 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статьей 19.13 Кодекса Российской Федерации об административных правонарушениях в отношении:</w:t>
      </w:r>
    </w:p>
    <w:p w:rsidR="00A77B3E">
      <w:r>
        <w:t xml:space="preserve">Галяса ...... </w:t>
      </w:r>
    </w:p>
    <w:p w:rsidR="00A77B3E">
      <w:r>
        <w:t>установил:</w:t>
      </w:r>
    </w:p>
    <w:p w:rsidR="00A77B3E">
      <w:r>
        <w:t xml:space="preserve">Галяс И.И. 05 ноября 2022 года  в 13 часов 30 минут, находясь на территории кладбища «Абдал-2» по адресу: г. Симферополь, ул. Куйбышева, д. 251, сделал заведомо ложный вызов специализированной службы – полиции по номеру «102» сообщив, что нанес смертельный удар ножом супруге ... что не соответствовало действительности. </w:t>
      </w:r>
    </w:p>
    <w:p w:rsidR="00A77B3E">
      <w:r>
        <w:t>В судебном заседании Галяс И.И. с нарушением согласился, вину признал.</w:t>
      </w:r>
    </w:p>
    <w:p w:rsidR="00A77B3E">
      <w:r>
        <w:t>Выслушав Галяса И.И.,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Диспозицией части статьи 19.13 КоАП РФ предусмотрена административная ответственность за заведомо ложный вызов пожарной охраны, полиции, скорой медицинской помощи или иных специализированных служб. </w:t>
      </w:r>
    </w:p>
    <w:p w:rsidR="00A77B3E">
      <w: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обстоятельства, имеющие значение для правильного разрешения дела. Эти данные устанавливаются: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полученных с нарушением закона.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соответствии со статьей 26.11 КоАП РФ оцениваю представленные доказательства: протокол от 05 ноября 2022 года 8201 № 059182 об административном правонарушении (л.д.1), справку на лицо (л.д. 4-5), рапорт (л.д. 6), к/акт медицинского освидетельствования на состояние опьянения  № 2619 от 05 ноября 2022 года (л.д. 8),  справку по КУСП № 22978 от 05 ноября 2022 года (л.д. 14-16). 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Галяс И.И. совершил административное правонарушение, предусмотренное ст.19.13 КоАП РФ.</w:t>
      </w:r>
    </w:p>
    <w:p w:rsidR="00A77B3E">
      <w:r>
        <w:t>Принимая во внимание данные о личности правонарушителя, конкретные обстоятельства дела, прихожу к выводу о том, что Галяса И.И. следует подвергнуть административному наказанию в виде административного штрафа.</w:t>
      </w:r>
    </w:p>
    <w:p w:rsidR="00A77B3E">
      <w:r>
        <w:t xml:space="preserve"> На основании изложенного, руководствуясь статьями 29.10 и 29.11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                      постановил:</w:t>
      </w:r>
    </w:p>
    <w:p w:rsidR="00A77B3E">
      <w:r>
        <w:t>признать Галяса ...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Реквизиты для оплаты штрафа: наименование получателя платежа – Россия, Республика Крым, 295000, г. Симферополь, ул. Набережная им. 60-летия СССР, 28, ОГРН 1149102019164, получатель: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40102810645370000035, казначейский счет 03100643000000017500, л/с 04752203230 в УФК по Республике Крым, код сводного реестра 35220323, ОКТМО 35701000, КБК 82811601193010013140, УИН 0410760300095007992219133.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          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