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5-90-15/2018</w:t>
      </w:r>
    </w:p>
    <w:p w:rsidR="00A77B3E">
      <w:r>
        <w:t>П О С Т А Н О В Л Е Н И Е</w:t>
      </w:r>
    </w:p>
    <w:p w:rsidR="00A77B3E">
      <w:r>
        <w:t>г</w:t>
      </w:r>
      <w:r>
        <w:t>о</w:t>
      </w:r>
      <w:r>
        <w:t xml:space="preserve">род Феодосия                         </w:t>
      </w:r>
      <w:r>
        <w:t xml:space="preserve">                                            </w:t>
      </w:r>
      <w:r>
        <w:t xml:space="preserve">   «</w:t>
      </w:r>
      <w:r>
        <w:t xml:space="preserve">25» января 2018 года 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ЛАТЫШ ПЕТРА АНАТОЛЬЕВИЧА, паспортные данные, гражданина Российской Федерации, не официально трудо</w:t>
      </w:r>
      <w:r>
        <w:t xml:space="preserve">устроенного, холостого, имеющего на иждивении несовершеннолетнего ребенка, </w:t>
      </w:r>
      <w:r>
        <w:t>датар</w:t>
      </w:r>
      <w:r>
        <w:t>.,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Латыш П.А. совершил администр</w:t>
      </w:r>
      <w:r>
        <w:t>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>Латыш П.А. 01.01.201</w:t>
      </w:r>
      <w:r>
        <w:t xml:space="preserve">8 г. в время на адрес, г. Феодосия, в нарушение п. 2.7 ПДД РФ управлял транспортным средством марка автомобиля, государственный регистрационный знак ..., принадлежащий </w:t>
      </w:r>
      <w:r>
        <w:t>фио</w:t>
      </w:r>
      <w:r>
        <w:t>, в состоянии опьянения, в действиях которого не содержатся признаки уголовно наказуе</w:t>
      </w:r>
      <w:r>
        <w:t xml:space="preserve">мого деяния. Освидетельствован на месте при помощи специального технического средства алкотестера «Драгер 6810», по результатам </w:t>
      </w:r>
      <w:r>
        <w:t>продутия</w:t>
      </w:r>
      <w:r>
        <w:t xml:space="preserve"> которого установлено состояние опьянения – 0,49 мг/л.    </w:t>
      </w:r>
    </w:p>
    <w:p w:rsidR="00A77B3E">
      <w:r>
        <w:tab/>
        <w:t>Латыш П.А. в судебном заседании вину в совершении правонаруш</w:t>
      </w:r>
      <w:r>
        <w:t xml:space="preserve">ения признал, ходатайства суду не заявлял. </w:t>
      </w:r>
    </w:p>
    <w:p w:rsidR="00A77B3E">
      <w:r>
        <w:t xml:space="preserve">Суд, исследовав материалы дела, считает вину Латыш П.А.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>Вина Латыш П.А. в совершении данного админис</w:t>
      </w:r>
      <w:r>
        <w:t xml:space="preserve">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……   </w:t>
      </w:r>
      <w:r>
        <w:t>от 01.01.2018 г. (л.д.1);</w:t>
      </w:r>
    </w:p>
    <w:p w:rsidR="00A77B3E">
      <w:r>
        <w:t xml:space="preserve">- протоколом об отстранении от управления транспортным средством № </w:t>
      </w:r>
      <w:r>
        <w:t>…….</w:t>
      </w:r>
      <w:r>
        <w:t xml:space="preserve"> </w:t>
      </w:r>
      <w:r>
        <w:t>от 01.01.201</w:t>
      </w:r>
      <w:r>
        <w:t>8 г. (л.д.2);</w:t>
      </w:r>
    </w:p>
    <w:p w:rsidR="00A77B3E">
      <w:r>
        <w:t xml:space="preserve">- актом освидетельствования на состояние алкогольного опьянения № </w:t>
      </w:r>
      <w:r>
        <w:t>…….</w:t>
      </w:r>
      <w:r>
        <w:t xml:space="preserve"> от 01.01.2018 г.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объяснением Латыш П.А. (л.д.5);</w:t>
      </w:r>
    </w:p>
    <w:p w:rsidR="00A77B3E">
      <w:r>
        <w:t>- копией оп</w:t>
      </w:r>
      <w:r>
        <w:t>ределения об отказе в возбуждении дела об административном правонарушении № ……</w:t>
      </w:r>
      <w:r>
        <w:t xml:space="preserve"> от 01.01.2018 (л.д.6); </w:t>
      </w:r>
    </w:p>
    <w:p w:rsidR="00A77B3E">
      <w:r>
        <w:t>- схемой места совершения административного правонарушения (л.д.7);</w:t>
      </w:r>
    </w:p>
    <w:p w:rsidR="00A77B3E">
      <w:r>
        <w:t>- копией постановления по делу об административном правонарушении от 01.01</w:t>
      </w:r>
      <w:r>
        <w:t>.2018 (л.д.8);</w:t>
      </w:r>
    </w:p>
    <w:p w:rsidR="00A77B3E">
      <w:r>
        <w:t>- выпиской из базы ГИБДД (л.д.9);</w:t>
      </w:r>
    </w:p>
    <w:p w:rsidR="00A77B3E">
      <w:r>
        <w:t>- видеозаписью (л.д.11).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</w:t>
      </w:r>
      <w:r>
        <w:t xml:space="preserve">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>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</w:t>
      </w:r>
      <w:r>
        <w:t>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</w:t>
      </w:r>
      <w:r>
        <w:t>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Согласно п. 2.7 КоАП РФ Правил дорожного движения, утвержденного постановление Правительства РФ от дата N 1090, водителю запрещается управлять </w:t>
      </w:r>
      <w: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Таким </w:t>
      </w:r>
      <w:r>
        <w:t>образом, вина Латыш П.А.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</w:t>
      </w:r>
      <w:r>
        <w:t>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</w:t>
      </w:r>
      <w:r>
        <w:t xml:space="preserve">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Латыш П.А., суд признает признание вины, раскаяние в содеянном, нахождение на иждивении несовершеннолетнего ребенка, </w:t>
      </w:r>
      <w:r>
        <w:t>датар</w:t>
      </w:r>
      <w:r>
        <w:t>., обстоятельств, отягчающих админис</w:t>
      </w:r>
      <w:r>
        <w:t xml:space="preserve">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Латыш П.А.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</w:t>
      </w:r>
      <w:r>
        <w:t xml:space="preserve">оженного, руководствуясь </w:t>
      </w:r>
      <w:r>
        <w:t>ст.ст</w:t>
      </w:r>
      <w:r>
        <w:t>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ЛАТЫШ ПЕТРА АНАТОЛЬЕВИЧА признать виновным в совершении правонарушения, предусмотренного ст. 12.8 ч. 1 КоАП РФ и подвергнуть наказанию в виде административного штрафа в ра</w:t>
      </w:r>
      <w:r>
        <w:t xml:space="preserve">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 телефон, ИНН телефон, код</w:t>
      </w:r>
      <w:r>
        <w:t xml:space="preserve"> ОКТМО телефон, номер счета получателя платежа: 40101810335100010001 в отделении по Республике Крым Центрального банка РФ, БИК телефон, КБК 18811630020016000140, УИН 18810491181400000015.</w:t>
      </w:r>
    </w:p>
    <w:p w:rsidR="00A77B3E">
      <w:r>
        <w:t>Разъяснить Латыш П.А. положения ст. 32.7 КоАП РФ, согласно которым т</w:t>
      </w:r>
      <w: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</w:t>
      </w:r>
      <w:r>
        <w:t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этот вид административного н</w:t>
      </w:r>
      <w:r>
        <w:t xml:space="preserve">аказания,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t xml:space="preserve">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>
      <w:r>
        <w:t>Разъяснить Латыш П.А., что в соответствии с ч. 1 ст. 20.25 КоАП РФ неуплата штрафа в 60-дневный срок с момента вступления постановления в законную силу,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</w:t>
      </w:r>
      <w:r>
        <w:t>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</w:t>
      </w:r>
      <w:r>
        <w:t xml:space="preserve">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  </w:t>
      </w:r>
      <w:r>
        <w:t xml:space="preserve">                                        Г.А. Я</w:t>
      </w:r>
      <w:r>
        <w:t>рошенко</w:t>
      </w:r>
    </w:p>
    <w:p w:rsidR="00A77B3E"/>
    <w:p w:rsidR="00A77B3E"/>
    <w:p w:rsidR="00A77B3E"/>
    <w:p w:rsidR="00A77B3E"/>
    <w:sectPr w:rsidSect="00CA329B">
      <w:pgSz w:w="12240" w:h="15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9B"/>
    <w:rsid w:val="00A77B3E"/>
    <w:rsid w:val="00CA3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D323C4-945C-4D1D-B5A3-59145F9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